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3F1AB" w14:textId="77777777" w:rsidR="00EB0478" w:rsidRDefault="00EB0478" w:rsidP="00EB0478">
      <w:pPr>
        <w:pStyle w:val="a4"/>
        <w:widowControl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Hlk177335694"/>
      <w:r w:rsidRPr="00393358">
        <w:rPr>
          <w:rFonts w:ascii="Times New Roman" w:hAnsi="Times New Roman" w:cs="Times New Roman"/>
          <w:b/>
          <w:bCs/>
          <w:sz w:val="28"/>
          <w:szCs w:val="28"/>
        </w:rPr>
        <w:t xml:space="preserve">Цикл </w:t>
      </w:r>
      <w:r w:rsidRPr="00393358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bookmarkStart w:id="1" w:name="_Hlk167722039"/>
      <w:r w:rsidRPr="00393358">
        <w:rPr>
          <w:rFonts w:ascii="Times New Roman" w:eastAsia="Times New Roman" w:hAnsi="Times New Roman" w:cs="Times New Roman"/>
          <w:b/>
          <w:bCs/>
          <w:sz w:val="28"/>
          <w:szCs w:val="28"/>
        </w:rPr>
        <w:t>Минералогическое путешествие вглубь Земли и обратно</w:t>
      </w:r>
      <w:bookmarkEnd w:id="1"/>
      <w:r w:rsidRPr="00393358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(14+)</w:t>
      </w:r>
    </w:p>
    <w:bookmarkEnd w:id="0"/>
    <w:p w14:paraId="560D47A2" w14:textId="77777777" w:rsidR="00AD7E1E" w:rsidRPr="003451F7" w:rsidRDefault="00AD7E1E" w:rsidP="00AD7E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1F7">
        <w:rPr>
          <w:rFonts w:ascii="Times New Roman" w:eastAsia="Times New Roman" w:hAnsi="Times New Roman" w:cs="Times New Roman"/>
          <w:b/>
          <w:color w:val="2C2D2E"/>
          <w:kern w:val="0"/>
          <w:sz w:val="24"/>
          <w:szCs w:val="24"/>
          <w:lang w:eastAsia="ru-RU"/>
        </w:rPr>
        <w:t>Занятия проводит:</w:t>
      </w:r>
      <w:r>
        <w:rPr>
          <w:rFonts w:ascii="Times New Roman" w:eastAsia="Times New Roman" w:hAnsi="Times New Roman" w:cs="Times New Roman"/>
          <w:b/>
          <w:color w:val="2C2D2E"/>
          <w:kern w:val="0"/>
          <w:sz w:val="24"/>
          <w:szCs w:val="24"/>
          <w:lang w:eastAsia="ru-RU"/>
        </w:rPr>
        <w:t xml:space="preserve"> </w:t>
      </w:r>
      <w:r w:rsidRPr="003451F7">
        <w:rPr>
          <w:rFonts w:ascii="Times New Roman" w:eastAsia="Times New Roman" w:hAnsi="Times New Roman" w:cs="Times New Roman"/>
          <w:sz w:val="24"/>
          <w:szCs w:val="24"/>
          <w:lang w:eastAsia="ru-RU"/>
        </w:rPr>
        <w:t>к.г.-</w:t>
      </w:r>
      <w:proofErr w:type="spellStart"/>
      <w:r w:rsidRPr="003451F7">
        <w:rPr>
          <w:rFonts w:ascii="Times New Roman" w:eastAsia="Times New Roman" w:hAnsi="Times New Roman" w:cs="Times New Roman"/>
          <w:sz w:val="24"/>
          <w:szCs w:val="24"/>
          <w:lang w:eastAsia="ru-RU"/>
        </w:rPr>
        <w:t>м.н</w:t>
      </w:r>
      <w:proofErr w:type="spellEnd"/>
      <w:r w:rsidRPr="00345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spellStart"/>
      <w:r w:rsidRPr="003451F7">
        <w:rPr>
          <w:rFonts w:ascii="Times New Roman" w:eastAsia="Times New Roman" w:hAnsi="Times New Roman" w:cs="Times New Roman"/>
          <w:sz w:val="24"/>
          <w:szCs w:val="24"/>
          <w:lang w:eastAsia="ru-RU"/>
        </w:rPr>
        <w:t>с.н.с</w:t>
      </w:r>
      <w:proofErr w:type="spellEnd"/>
      <w:r w:rsidRPr="00345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451F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Громалова</w:t>
      </w:r>
      <w:proofErr w:type="spellEnd"/>
      <w:r w:rsidRPr="00345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аталья Александровна</w:t>
      </w:r>
    </w:p>
    <w:p w14:paraId="5681EFE3" w14:textId="77777777" w:rsidR="00AD7E1E" w:rsidRDefault="00AD7E1E" w:rsidP="00AD7E1E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DCAFBB" w14:textId="77777777" w:rsidR="00AD7E1E" w:rsidRPr="00C31011" w:rsidRDefault="00AD7E1E" w:rsidP="00AD7E1E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Программа дает представление</w:t>
      </w:r>
      <w:r w:rsidRPr="00C31011">
        <w:rPr>
          <w:rFonts w:ascii="Times New Roman" w:hAnsi="Times New Roman" w:cs="Times New Roman"/>
          <w:sz w:val="24"/>
          <w:szCs w:val="24"/>
          <w:lang w:eastAsia="en-US"/>
        </w:rPr>
        <w:t xml:space="preserve"> о </w:t>
      </w:r>
      <w:r>
        <w:rPr>
          <w:rFonts w:ascii="Times New Roman" w:hAnsi="Times New Roman" w:cs="Times New Roman"/>
          <w:sz w:val="24"/>
          <w:szCs w:val="24"/>
          <w:lang w:eastAsia="en-US"/>
        </w:rPr>
        <w:t>строении Земли и минералах</w:t>
      </w:r>
      <w:r w:rsidRPr="00C31011">
        <w:rPr>
          <w:rFonts w:ascii="Times New Roman" w:hAnsi="Times New Roman" w:cs="Times New Roman"/>
          <w:sz w:val="24"/>
          <w:szCs w:val="24"/>
          <w:lang w:eastAsia="en-US"/>
        </w:rPr>
        <w:t>,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их основных свойствах, о способах</w:t>
      </w:r>
      <w:r w:rsidRPr="00C31011">
        <w:rPr>
          <w:rFonts w:ascii="Times New Roman" w:hAnsi="Times New Roman" w:cs="Times New Roman"/>
          <w:sz w:val="24"/>
          <w:szCs w:val="24"/>
          <w:lang w:eastAsia="en-US"/>
        </w:rPr>
        <w:t xml:space="preserve"> образования в природе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. Слушатель </w:t>
      </w:r>
      <w:r w:rsidRPr="009F2E4F">
        <w:rPr>
          <w:rFonts w:ascii="Times New Roman" w:hAnsi="Times New Roman" w:cs="Times New Roman"/>
          <w:sz w:val="24"/>
          <w:szCs w:val="24"/>
          <w:lang w:eastAsia="en-US"/>
        </w:rPr>
        <w:t xml:space="preserve">узнает какие минералы характерны для </w:t>
      </w:r>
      <w:r>
        <w:rPr>
          <w:rFonts w:ascii="Times New Roman" w:hAnsi="Times New Roman" w:cs="Times New Roman"/>
          <w:sz w:val="24"/>
          <w:szCs w:val="24"/>
          <w:lang w:eastAsia="en-US"/>
        </w:rPr>
        <w:t>основных слоев Земли</w:t>
      </w:r>
      <w:r w:rsidRPr="009F2E4F">
        <w:rPr>
          <w:rFonts w:ascii="Times New Roman" w:hAnsi="Times New Roman" w:cs="Times New Roman"/>
          <w:sz w:val="24"/>
          <w:szCs w:val="24"/>
          <w:lang w:eastAsia="en-US"/>
        </w:rPr>
        <w:t>: земной коры, верхней, нижней мантии и ядра.</w:t>
      </w:r>
    </w:p>
    <w:p w14:paraId="1A4E71BA" w14:textId="77777777" w:rsidR="00AD7E1E" w:rsidRPr="002F67BB" w:rsidRDefault="00AD7E1E" w:rsidP="00AD7E1E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11AD9">
        <w:rPr>
          <w:rFonts w:ascii="Times New Roman" w:hAnsi="Times New Roman" w:cs="Times New Roman"/>
          <w:sz w:val="24"/>
          <w:szCs w:val="24"/>
          <w:lang w:eastAsia="en-US"/>
        </w:rPr>
        <w:t>Будут рассмотрены</w:t>
      </w:r>
      <w:r>
        <w:rPr>
          <w:rFonts w:ascii="Times New Roman" w:hAnsi="Times New Roman" w:cs="Times New Roman"/>
          <w:sz w:val="24"/>
          <w:szCs w:val="24"/>
          <w:lang w:eastAsia="en-US"/>
        </w:rPr>
        <w:t>:</w:t>
      </w:r>
      <w:r w:rsidRPr="00D11AD9">
        <w:rPr>
          <w:rFonts w:ascii="Times New Roman" w:hAnsi="Times New Roman" w:cs="Times New Roman"/>
          <w:sz w:val="24"/>
          <w:szCs w:val="24"/>
          <w:lang w:eastAsia="en-US"/>
        </w:rPr>
        <w:t xml:space="preserve"> основной минерал земной коры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– </w:t>
      </w:r>
      <w:r w:rsidRPr="00D11AD9">
        <w:rPr>
          <w:rFonts w:ascii="Times New Roman" w:hAnsi="Times New Roman" w:cs="Times New Roman"/>
          <w:sz w:val="24"/>
          <w:szCs w:val="24"/>
          <w:lang w:eastAsia="en-US"/>
        </w:rPr>
        <w:t xml:space="preserve">кварц и его разновидности, а также ценные минералы </w:t>
      </w:r>
      <w:r>
        <w:rPr>
          <w:rFonts w:ascii="Times New Roman" w:hAnsi="Times New Roman" w:cs="Times New Roman"/>
          <w:sz w:val="24"/>
          <w:szCs w:val="24"/>
          <w:lang w:eastAsia="en-US"/>
        </w:rPr>
        <w:t>–</w:t>
      </w:r>
      <w:r w:rsidRPr="00D11AD9">
        <w:rPr>
          <w:rFonts w:ascii="Times New Roman" w:hAnsi="Times New Roman" w:cs="Times New Roman"/>
          <w:sz w:val="24"/>
          <w:szCs w:val="24"/>
          <w:lang w:eastAsia="en-US"/>
        </w:rPr>
        <w:t xml:space="preserve"> драгоценные камни первого порядка: рубин, сапфир, александрит. Слушатель познакомится с ценным минералом мантии – алмазом, узнает о его основных свойствах, структуре и месторождениях.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Будут даны представления о применении минералов </w:t>
      </w:r>
      <w:r w:rsidRPr="00C31011">
        <w:rPr>
          <w:rFonts w:ascii="Times New Roman" w:hAnsi="Times New Roman" w:cs="Times New Roman"/>
          <w:sz w:val="24"/>
          <w:szCs w:val="24"/>
        </w:rPr>
        <w:t>в технике и ювелирной промышленности</w:t>
      </w:r>
      <w:r w:rsidRPr="00762C3B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4E6DA969" w14:textId="77777777" w:rsidR="00AD7E1E" w:rsidRPr="000F4F8F" w:rsidRDefault="00AD7E1E" w:rsidP="00AD7E1E">
      <w:pPr>
        <w:pStyle w:val="a4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0090DDD" w14:textId="77777777" w:rsidR="00AD7E1E" w:rsidRDefault="00AD7E1E" w:rsidP="00AD7E1E">
      <w:pPr>
        <w:pStyle w:val="a3"/>
        <w:spacing w:before="0" w:beforeAutospacing="0" w:after="0" w:afterAutospacing="0"/>
        <w:jc w:val="center"/>
        <w:rPr>
          <w:b/>
          <w:bCs/>
          <w:color w:val="000000"/>
          <w:u w:val="single"/>
        </w:rPr>
      </w:pPr>
      <w:r w:rsidRPr="000B06B2">
        <w:rPr>
          <w:b/>
          <w:bCs/>
          <w:color w:val="000000"/>
          <w:u w:val="single"/>
        </w:rPr>
        <w:t>Подробная информация</w:t>
      </w:r>
    </w:p>
    <w:p w14:paraId="5665C6A1" w14:textId="77777777" w:rsidR="00AD7E1E" w:rsidRDefault="00AD7E1E" w:rsidP="00AD7E1E">
      <w:pPr>
        <w:pStyle w:val="a3"/>
        <w:spacing w:before="0" w:beforeAutospacing="0" w:after="0" w:afterAutospacing="0"/>
        <w:jc w:val="center"/>
        <w:rPr>
          <w:b/>
          <w:bCs/>
          <w:color w:val="000000"/>
          <w:u w:val="single"/>
        </w:rPr>
      </w:pPr>
    </w:p>
    <w:p w14:paraId="1981E52F" w14:textId="77777777" w:rsidR="00AD7E1E" w:rsidRPr="00086098" w:rsidRDefault="00AD7E1E" w:rsidP="00AD7E1E">
      <w:pPr>
        <w:pStyle w:val="a4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Онлайн формат</w:t>
      </w:r>
    </w:p>
    <w:p w14:paraId="2741F59F" w14:textId="77777777" w:rsidR="00AD7E1E" w:rsidRPr="000F4F8F" w:rsidRDefault="00AD7E1E" w:rsidP="00AD7E1E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4F8F">
        <w:rPr>
          <w:rFonts w:ascii="Times New Roman" w:hAnsi="Times New Roman" w:cs="Times New Roman"/>
          <w:b/>
          <w:bCs/>
          <w:sz w:val="24"/>
          <w:szCs w:val="24"/>
        </w:rPr>
        <w:t xml:space="preserve">Даты проведения занятий: </w:t>
      </w:r>
      <w:r>
        <w:rPr>
          <w:rFonts w:ascii="Times New Roman" w:hAnsi="Times New Roman" w:cs="Times New Roman"/>
          <w:b/>
          <w:bCs/>
          <w:sz w:val="24"/>
          <w:szCs w:val="24"/>
        </w:rPr>
        <w:t>09, 16, 23, 30 декабря (по вторникам)</w:t>
      </w:r>
    </w:p>
    <w:p w14:paraId="28789B6C" w14:textId="77777777" w:rsidR="00AD7E1E" w:rsidRPr="00546E4A" w:rsidRDefault="00AD7E1E" w:rsidP="00AD7E1E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4F8F">
        <w:rPr>
          <w:rFonts w:ascii="Times New Roman" w:hAnsi="Times New Roman" w:cs="Times New Roman"/>
          <w:b/>
          <w:bCs/>
          <w:sz w:val="24"/>
          <w:szCs w:val="24"/>
        </w:rPr>
        <w:t>Время:  1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0F4F8F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00</w:t>
      </w:r>
    </w:p>
    <w:p w14:paraId="35EF3CBA" w14:textId="77777777" w:rsidR="00AD7E1E" w:rsidRPr="003451F7" w:rsidRDefault="00AD7E1E" w:rsidP="00AD7E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1F7">
        <w:rPr>
          <w:rFonts w:ascii="Times New Roman" w:hAnsi="Times New Roman" w:cs="Times New Roman"/>
          <w:b/>
          <w:color w:val="000000"/>
          <w:sz w:val="24"/>
          <w:szCs w:val="24"/>
        </w:rPr>
        <w:t>Продолжительность цикла: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3451F7">
        <w:rPr>
          <w:rFonts w:ascii="Times New Roman" w:hAnsi="Times New Roman" w:cs="Times New Roman"/>
          <w:color w:val="000000"/>
          <w:sz w:val="24"/>
          <w:szCs w:val="24"/>
        </w:rPr>
        <w:t xml:space="preserve"> занятия</w:t>
      </w:r>
    </w:p>
    <w:p w14:paraId="35F971C7" w14:textId="77777777" w:rsidR="00AD7E1E" w:rsidRDefault="00AD7E1E" w:rsidP="00AD7E1E">
      <w:pPr>
        <w:pStyle w:val="a3"/>
        <w:spacing w:before="0" w:beforeAutospacing="0" w:after="0" w:afterAutospacing="0"/>
        <w:jc w:val="both"/>
        <w:rPr>
          <w:color w:val="000000"/>
        </w:rPr>
      </w:pPr>
      <w:r w:rsidRPr="003451F7">
        <w:rPr>
          <w:b/>
          <w:color w:val="000000"/>
        </w:rPr>
        <w:t>Продолжительность одного занятия:</w:t>
      </w:r>
      <w:r w:rsidRPr="003451F7">
        <w:rPr>
          <w:color w:val="000000"/>
        </w:rPr>
        <w:t xml:space="preserve"> 1 час</w:t>
      </w:r>
    </w:p>
    <w:p w14:paraId="3D8EC0B3" w14:textId="77777777" w:rsidR="00AD7E1E" w:rsidRPr="00963082" w:rsidRDefault="00AD7E1E" w:rsidP="00AD7E1E">
      <w:pPr>
        <w:rPr>
          <w:rFonts w:ascii="Times New Roman" w:hAnsi="Times New Roman" w:cs="Times New Roman"/>
          <w:sz w:val="24"/>
          <w:szCs w:val="24"/>
        </w:rPr>
      </w:pPr>
      <w:r w:rsidRPr="003655FE">
        <w:rPr>
          <w:rFonts w:ascii="Times New Roman" w:hAnsi="Times New Roman" w:cs="Times New Roman"/>
          <w:b/>
          <w:sz w:val="24"/>
          <w:szCs w:val="24"/>
        </w:rPr>
        <w:t xml:space="preserve">Стоимость </w:t>
      </w:r>
      <w:r>
        <w:rPr>
          <w:rFonts w:ascii="Times New Roman" w:hAnsi="Times New Roman" w:cs="Times New Roman"/>
          <w:b/>
          <w:sz w:val="24"/>
          <w:szCs w:val="24"/>
        </w:rPr>
        <w:t>четырех</w:t>
      </w:r>
      <w:r w:rsidRPr="003655FE">
        <w:rPr>
          <w:rFonts w:ascii="Times New Roman" w:hAnsi="Times New Roman" w:cs="Times New Roman"/>
          <w:b/>
          <w:sz w:val="24"/>
          <w:szCs w:val="24"/>
        </w:rPr>
        <w:t xml:space="preserve"> занятий</w:t>
      </w:r>
      <w:r>
        <w:rPr>
          <w:rFonts w:ascii="Times New Roman" w:hAnsi="Times New Roman" w:cs="Times New Roman"/>
          <w:sz w:val="24"/>
          <w:szCs w:val="24"/>
        </w:rPr>
        <w:t>: 2000 рублей</w:t>
      </w:r>
    </w:p>
    <w:p w14:paraId="288371F7" w14:textId="77777777" w:rsidR="00AD7E1E" w:rsidRPr="002F67BB" w:rsidRDefault="00AD7E1E" w:rsidP="00AD7E1E">
      <w:pPr>
        <w:spacing w:afterLines="160" w:after="3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1171">
        <w:rPr>
          <w:rFonts w:ascii="Times New Roman" w:hAnsi="Times New Roman" w:cs="Times New Roman"/>
          <w:b/>
          <w:bCs/>
          <w:sz w:val="24"/>
          <w:szCs w:val="24"/>
        </w:rPr>
        <w:t>Темы занятий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5B7C986" w14:textId="77777777" w:rsidR="00AD7E1E" w:rsidRPr="002F67BB" w:rsidRDefault="00AD7E1E" w:rsidP="00AD7E1E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  <w:r w:rsidRPr="002F67B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Введение в минералы</w:t>
      </w:r>
    </w:p>
    <w:p w14:paraId="06BB0DBF" w14:textId="77777777" w:rsidR="00AD7E1E" w:rsidRPr="003451F7" w:rsidRDefault="00AD7E1E" w:rsidP="00AD7E1E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510B19B9" w14:textId="77777777" w:rsidR="00AD7E1E" w:rsidRPr="003451F7" w:rsidRDefault="00AD7E1E" w:rsidP="00AD7E1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1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первом занятии будут даны представления о минералах. Будут рассмотрены основные свойства минералов и их кристаллическая структура. Слушатель познакомится с образованием кристаллов в природных условиях.</w:t>
      </w:r>
    </w:p>
    <w:p w14:paraId="31E6B708" w14:textId="77777777" w:rsidR="00AD7E1E" w:rsidRPr="003451F7" w:rsidRDefault="00AD7E1E" w:rsidP="00AD7E1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088C2A" w14:textId="77777777" w:rsidR="00AD7E1E" w:rsidRPr="002F67BB" w:rsidRDefault="00AD7E1E" w:rsidP="00AD7E1E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2F67B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Строение Земли и минералы. </w:t>
      </w:r>
      <w:r w:rsidRPr="002F67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Минералы земной коры</w:t>
      </w:r>
    </w:p>
    <w:p w14:paraId="11F6146E" w14:textId="77777777" w:rsidR="00AD7E1E" w:rsidRPr="003451F7" w:rsidRDefault="00AD7E1E" w:rsidP="00AD7E1E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87A8C77" w14:textId="77777777" w:rsidR="00AD7E1E" w:rsidRPr="003451F7" w:rsidRDefault="00AD7E1E" w:rsidP="00AD7E1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втором занятии слушатель познакомится со </w:t>
      </w:r>
      <w:bookmarkStart w:id="2" w:name="_Hlk167722695"/>
      <w:r w:rsidRPr="00345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строением Земли, узнает какие минералы характерны для ее оболочек: земной коры, верхней, нижней мантии и ядра. </w:t>
      </w:r>
      <w:bookmarkEnd w:id="2"/>
      <w:r w:rsidRPr="00345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занятии будут рассмотрены основной минерал земной коры – кварц и его разновидности, а также </w:t>
      </w:r>
      <w:bookmarkStart w:id="3" w:name="_Hlk167722794"/>
      <w:r w:rsidRPr="003451F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ценные минералы - драгоценные камни первого порядка: рубин, сапфир, александрит.</w:t>
      </w:r>
      <w:bookmarkEnd w:id="3"/>
    </w:p>
    <w:p w14:paraId="006B762B" w14:textId="77777777" w:rsidR="00AD7E1E" w:rsidRPr="003451F7" w:rsidRDefault="00AD7E1E" w:rsidP="00AD7E1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A1074B" w14:textId="77777777" w:rsidR="00AD7E1E" w:rsidRPr="002F67BB" w:rsidRDefault="00AD7E1E" w:rsidP="00AD7E1E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F67B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Ценный минерал мантии - алмаз</w:t>
      </w:r>
    </w:p>
    <w:p w14:paraId="7DA1A082" w14:textId="77777777" w:rsidR="00AD7E1E" w:rsidRPr="003451F7" w:rsidRDefault="00AD7E1E" w:rsidP="00AD7E1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97A5D8" w14:textId="77777777" w:rsidR="00AD7E1E" w:rsidRPr="003451F7" w:rsidRDefault="00AD7E1E" w:rsidP="00AD7E1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Третье занятие цикла будет посвящено специфики образования в природных условиях мантийного минерала- драгоценного камня первого порядка: алмаза. Слушатель </w:t>
      </w:r>
      <w:bookmarkStart w:id="4" w:name="_Hlk167722848"/>
      <w:r w:rsidRPr="00345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узнает о его основных свойствах, структуре и месторождениях. </w:t>
      </w:r>
      <w:bookmarkEnd w:id="4"/>
      <w:r w:rsidRPr="003451F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Отражены ключевые моменты из истории его знаменитых представителей.</w:t>
      </w:r>
    </w:p>
    <w:p w14:paraId="20C22ACF" w14:textId="77777777" w:rsidR="00AD7E1E" w:rsidRPr="003451F7" w:rsidRDefault="00AD7E1E" w:rsidP="00AD7E1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F10AC9" w14:textId="77777777" w:rsidR="00AD7E1E" w:rsidRPr="002F67BB" w:rsidRDefault="00AD7E1E" w:rsidP="00AD7E1E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2F67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Роль минералов в жизни человека</w:t>
      </w:r>
    </w:p>
    <w:p w14:paraId="613794B6" w14:textId="77777777" w:rsidR="00AD7E1E" w:rsidRPr="003451F7" w:rsidRDefault="00AD7E1E" w:rsidP="00AD7E1E">
      <w:pPr>
        <w:spacing w:after="0"/>
        <w:jc w:val="both"/>
        <w:rPr>
          <w:rFonts w:ascii="Times New Roman" w:hAnsi="Times New Roman" w:cs="Times New Roman"/>
          <w:spacing w:val="-4"/>
          <w:szCs w:val="28"/>
        </w:rPr>
      </w:pPr>
      <w:r w:rsidRPr="003451F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Завершающее занятие цикла будет посвящено применению минералов в науке, технике и ювелирной промышленности.</w:t>
      </w:r>
    </w:p>
    <w:p w14:paraId="794A6561" w14:textId="77777777" w:rsidR="007D44F0" w:rsidRDefault="007D44F0" w:rsidP="00AD7E1E">
      <w:pPr>
        <w:spacing w:after="0" w:line="240" w:lineRule="auto"/>
      </w:pPr>
    </w:p>
    <w:sectPr w:rsidR="007D4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C6667"/>
    <w:multiLevelType w:val="hybridMultilevel"/>
    <w:tmpl w:val="904429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50C08"/>
    <w:multiLevelType w:val="hybridMultilevel"/>
    <w:tmpl w:val="2B72F8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8221139">
    <w:abstractNumId w:val="1"/>
  </w:num>
  <w:num w:numId="2" w16cid:durableId="1626503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478"/>
    <w:rsid w:val="00186669"/>
    <w:rsid w:val="004D6FCE"/>
    <w:rsid w:val="00520007"/>
    <w:rsid w:val="007D44F0"/>
    <w:rsid w:val="00803E38"/>
    <w:rsid w:val="00AD7E1E"/>
    <w:rsid w:val="00EB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C65E7"/>
  <w15:chartTrackingRefBased/>
  <w15:docId w15:val="{3548CA04-76E1-4E2B-AD1E-7BB4EDA30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478"/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0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onsPlusNormal">
    <w:name w:val="ConsPlusNormal"/>
    <w:rsid w:val="00EB04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4">
    <w:name w:val="List Paragraph"/>
    <w:aliases w:val="ITL List Paragraph"/>
    <w:basedOn w:val="a"/>
    <w:link w:val="a5"/>
    <w:uiPriority w:val="1"/>
    <w:qFormat/>
    <w:rsid w:val="00EB0478"/>
    <w:pPr>
      <w:ind w:left="720"/>
      <w:contextualSpacing/>
    </w:pPr>
  </w:style>
  <w:style w:type="character" w:customStyle="1" w:styleId="a5">
    <w:name w:val="Абзац списка Знак"/>
    <w:aliases w:val="ITL List Paragraph Знак"/>
    <w:basedOn w:val="a0"/>
    <w:link w:val="a4"/>
    <w:uiPriority w:val="1"/>
    <w:rsid w:val="00AD7E1E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Горбатовская</dc:creator>
  <cp:keywords/>
  <dc:description/>
  <cp:lastModifiedBy>Екатерина Горбатовская</cp:lastModifiedBy>
  <cp:revision>3</cp:revision>
  <dcterms:created xsi:type="dcterms:W3CDTF">2024-09-24T16:58:00Z</dcterms:created>
  <dcterms:modified xsi:type="dcterms:W3CDTF">2025-09-17T14:30:00Z</dcterms:modified>
</cp:coreProperties>
</file>