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50B256" w14:textId="77777777" w:rsidR="007C3324" w:rsidRPr="009D54D1" w:rsidRDefault="007C3324" w:rsidP="007C3324">
      <w:pPr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106366223"/>
      <w:bookmarkStart w:id="1" w:name="_Hlk84091398"/>
      <w:bookmarkEnd w:id="0"/>
      <w:bookmarkEnd w:id="1"/>
      <w:r w:rsidRPr="009D54D1">
        <w:rPr>
          <w:rFonts w:ascii="Times New Roman" w:hAnsi="Times New Roman" w:cs="Times New Roman"/>
          <w:sz w:val="24"/>
          <w:szCs w:val="24"/>
        </w:rPr>
        <w:t xml:space="preserve">Инструкция по работе в плагине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Trends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Earth</w:t>
      </w:r>
      <w:r w:rsidRPr="009D54D1">
        <w:rPr>
          <w:rFonts w:ascii="Times New Roman" w:hAnsi="Times New Roman" w:cs="Times New Roman"/>
          <w:sz w:val="24"/>
          <w:szCs w:val="24"/>
        </w:rPr>
        <w:t>.</w:t>
      </w:r>
    </w:p>
    <w:p w14:paraId="12D67FD0" w14:textId="77777777" w:rsidR="007C3324" w:rsidRPr="009D54D1" w:rsidRDefault="007C3324" w:rsidP="007C3324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9F1F79F" w14:textId="28D4B341" w:rsidR="007C3324" w:rsidRPr="009D54D1" w:rsidRDefault="007C3324" w:rsidP="007C3324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Загрузите и установите на персональном компьютере (ПК) геоинформационную систему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(версия 3.24.1).</w:t>
      </w:r>
    </w:p>
    <w:p w14:paraId="5E672E7D" w14:textId="687F7084" w:rsidR="00CF58BD" w:rsidRPr="009D54D1" w:rsidRDefault="00CF58BD" w:rsidP="00CF58BD">
      <w:pPr>
        <w:rPr>
          <w:rFonts w:ascii="Times New Roman" w:hAnsi="Times New Roman" w:cs="Times New Roman"/>
          <w:noProof/>
          <w:sz w:val="24"/>
          <w:szCs w:val="24"/>
        </w:rPr>
      </w:pPr>
    </w:p>
    <w:p w14:paraId="0195822A" w14:textId="33D536BA" w:rsidR="00DE43A6" w:rsidRPr="009D54D1" w:rsidRDefault="00DE43A6" w:rsidP="00CF58BD">
      <w:pPr>
        <w:rPr>
          <w:rFonts w:ascii="Times New Roman" w:hAnsi="Times New Roman" w:cs="Times New Roman"/>
          <w:sz w:val="24"/>
          <w:szCs w:val="24"/>
        </w:rPr>
      </w:pPr>
    </w:p>
    <w:p w14:paraId="470D6260" w14:textId="02ED8C2D" w:rsidR="00CF58BD" w:rsidRPr="009D54D1" w:rsidRDefault="007C3324" w:rsidP="00CF58BD">
      <w:pPr>
        <w:rPr>
          <w:rFonts w:ascii="Times New Roman" w:hAnsi="Times New Roman" w:cs="Times New Roman"/>
          <w:sz w:val="24"/>
          <w:szCs w:val="24"/>
        </w:rPr>
      </w:pPr>
      <w:bookmarkStart w:id="2" w:name="_Hlk106366221"/>
      <w:bookmarkEnd w:id="2"/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FB60F2" wp14:editId="7A350D6B">
            <wp:extent cx="5940425" cy="3216275"/>
            <wp:effectExtent l="0" t="0" r="3175" b="3175"/>
            <wp:docPr id="13" name="Рисунок 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1E073" w14:textId="40A9678F" w:rsidR="007C3324" w:rsidRPr="009D54D1" w:rsidRDefault="007C3324" w:rsidP="007C3324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С основами работы в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можно ознакомиться на страничке курса «Геоинформационное сопровождение оценки земельных ресурсов» (требуется регистрация без кода слушателя): </w:t>
      </w:r>
      <w:hyperlink r:id="rId6" w:history="1">
        <w:r w:rsidRPr="009D54D1">
          <w:rPr>
            <w:rFonts w:ascii="Times New Roman" w:hAnsi="Times New Roman" w:cs="Times New Roman"/>
            <w:color w:val="0563C1" w:themeColor="hyperlink"/>
            <w:sz w:val="24"/>
            <w:szCs w:val="24"/>
            <w:u w:val="single"/>
          </w:rPr>
          <w:t>https://distant.msu.ru/pluginfile.php/268261/mod_resource/content/1/QGIS_intro.pdf</w:t>
        </w:r>
      </w:hyperlink>
    </w:p>
    <w:p w14:paraId="3DF6B0C4" w14:textId="77777777" w:rsidR="00471354" w:rsidRPr="009D54D1" w:rsidRDefault="00471354" w:rsidP="004713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14:paraId="1F0BB365" w14:textId="77777777" w:rsidR="00471354" w:rsidRPr="009D54D1" w:rsidRDefault="00471354" w:rsidP="00471354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Установите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</w:rPr>
        <w:t>модуль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Trends Earth</w:t>
      </w:r>
    </w:p>
    <w:p w14:paraId="17C01383" w14:textId="277DA197" w:rsidR="007C3324" w:rsidRPr="009D54D1" w:rsidRDefault="007C3324" w:rsidP="007C3324">
      <w:pPr>
        <w:ind w:left="720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7DCF0460" w14:textId="19ACF6A6" w:rsidR="007C3324" w:rsidRPr="009D54D1" w:rsidRDefault="00064ABE" w:rsidP="007C3324">
      <w:pPr>
        <w:ind w:left="72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8F41428" wp14:editId="65288173">
                <wp:simplePos x="0" y="0"/>
                <wp:positionH relativeFrom="column">
                  <wp:posOffset>1853565</wp:posOffset>
                </wp:positionH>
                <wp:positionV relativeFrom="paragraph">
                  <wp:posOffset>42545</wp:posOffset>
                </wp:positionV>
                <wp:extent cx="330200" cy="255270"/>
                <wp:effectExtent l="19050" t="19050" r="12700" b="1143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25527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1FEF202" id="Овал 29" o:spid="_x0000_s1026" style="position:absolute;margin-left:145.95pt;margin-top:3.35pt;width:26pt;height:20.1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" filled="f" strokecolor="red" strokeweight="2.25pt">
                <v:stroke joinstyle="miter"/>
              </v:oval>
            </w:pict>
          </mc:Fallback>
        </mc:AlternateContent>
      </w:r>
      <w:r w:rsidR="007C3324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88F8AE" wp14:editId="0A1066AB">
            <wp:extent cx="5196840" cy="1574800"/>
            <wp:effectExtent l="0" t="0" r="381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r="64725" b="80996"/>
                    <a:stretch/>
                  </pic:blipFill>
                  <pic:spPr bwMode="auto">
                    <a:xfrm>
                      <a:off x="0" y="0"/>
                      <a:ext cx="5196840" cy="1574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EA7190" w14:textId="3B131547" w:rsidR="007C3324" w:rsidRPr="009D54D1" w:rsidRDefault="007C3324" w:rsidP="007C3324">
      <w:pPr>
        <w:ind w:left="720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6624072D" w14:textId="158B9CAB" w:rsidR="00064ABE" w:rsidRPr="009D54D1" w:rsidRDefault="00064ABE" w:rsidP="007C3324">
      <w:pPr>
        <w:ind w:left="720"/>
        <w:contextualSpacing/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t xml:space="preserve">Из числа доступных к установке выберите плагин </w:t>
      </w:r>
      <w:r w:rsidRPr="009D54D1">
        <w:rPr>
          <w:rFonts w:ascii="Times New Roman" w:hAnsi="Times New Roman" w:cs="Times New Roman"/>
          <w:noProof/>
          <w:sz w:val="24"/>
          <w:szCs w:val="24"/>
          <w:lang w:val="en-US"/>
        </w:rPr>
        <w:t>Trends</w:t>
      </w:r>
      <w:r w:rsidRPr="009D54D1">
        <w:rPr>
          <w:rFonts w:ascii="Times New Roman" w:hAnsi="Times New Roman" w:cs="Times New Roman"/>
          <w:noProof/>
          <w:sz w:val="24"/>
          <w:szCs w:val="24"/>
        </w:rPr>
        <w:t>.</w:t>
      </w:r>
      <w:r w:rsidRPr="009D54D1">
        <w:rPr>
          <w:rFonts w:ascii="Times New Roman" w:hAnsi="Times New Roman" w:cs="Times New Roman"/>
          <w:noProof/>
          <w:sz w:val="24"/>
          <w:szCs w:val="24"/>
          <w:lang w:val="en-US"/>
        </w:rPr>
        <w:t>Earth</w:t>
      </w:r>
      <w:r w:rsidRPr="009D54D1">
        <w:rPr>
          <w:rFonts w:ascii="Times New Roman" w:hAnsi="Times New Roman" w:cs="Times New Roman"/>
          <w:noProof/>
          <w:sz w:val="24"/>
          <w:szCs w:val="24"/>
        </w:rPr>
        <w:t>:</w:t>
      </w:r>
    </w:p>
    <w:p w14:paraId="437C08AB" w14:textId="4D634468" w:rsidR="007C3324" w:rsidRPr="009D54D1" w:rsidRDefault="00064ABE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175A729" wp14:editId="11772522">
                <wp:simplePos x="0" y="0"/>
                <wp:positionH relativeFrom="column">
                  <wp:posOffset>443865</wp:posOffset>
                </wp:positionH>
                <wp:positionV relativeFrom="paragraph">
                  <wp:posOffset>1426210</wp:posOffset>
                </wp:positionV>
                <wp:extent cx="882650" cy="349250"/>
                <wp:effectExtent l="19050" t="19050" r="12700" b="12700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0" cy="34925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D9CE1" id="Овал 30" o:spid="_x0000_s1026" style="position:absolute;margin-left:34.95pt;margin-top:112.3pt;width:69.5pt;height:2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" filled="f" strokecolor="red" strokeweight="2.25pt">
                <v:stroke joinstyle="miter"/>
              </v:oval>
            </w:pict>
          </mc:Fallback>
        </mc:AlternateContent>
      </w:r>
      <w:r w:rsidR="007C3324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76A134" wp14:editId="4BF6698F">
            <wp:extent cx="5166563" cy="3092450"/>
            <wp:effectExtent l="0" t="0" r="0" b="0"/>
            <wp:docPr id="19" name="Рисунок 19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8"/>
                    <a:srcRect l="5097" r="63787" b="66888"/>
                    <a:stretch/>
                  </pic:blipFill>
                  <pic:spPr bwMode="auto">
                    <a:xfrm>
                      <a:off x="0" y="0"/>
                      <a:ext cx="5191267" cy="3107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F4F2B8" w14:textId="42E448C4" w:rsidR="00471354" w:rsidRPr="009D54D1" w:rsidRDefault="00064ABE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После окончания процедуры установки на панели инструментов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появятся </w:t>
      </w:r>
      <w:r w:rsidR="00FF101C" w:rsidRPr="009D54D1">
        <w:rPr>
          <w:rFonts w:ascii="Times New Roman" w:hAnsi="Times New Roman" w:cs="Times New Roman"/>
          <w:sz w:val="24"/>
          <w:szCs w:val="24"/>
        </w:rPr>
        <w:t>иконки инструментов Trends.Earth.</w:t>
      </w:r>
    </w:p>
    <w:p w14:paraId="4AC865EA" w14:textId="77777777" w:rsidR="002622AF" w:rsidRPr="009D54D1" w:rsidRDefault="002622AF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14:paraId="4A5D7E50" w14:textId="744431DB" w:rsidR="00471354" w:rsidRPr="009D54D1" w:rsidRDefault="00064ABE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4912F3" wp14:editId="0F4A93C1">
                <wp:simplePos x="0" y="0"/>
                <wp:positionH relativeFrom="column">
                  <wp:posOffset>1288415</wp:posOffset>
                </wp:positionH>
                <wp:positionV relativeFrom="paragraph">
                  <wp:posOffset>1420495</wp:posOffset>
                </wp:positionV>
                <wp:extent cx="723900" cy="255814"/>
                <wp:effectExtent l="19050" t="19050" r="19050" b="11430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255814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248EAD04" id="Овал 32" o:spid="_x0000_s1026" style="position:absolute;margin-left:101.45pt;margin-top:111.85pt;width:57pt;height:20.1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" filled="f" strokecolor="red" strokeweight="2.25pt">
                <v:stroke joinstyle="miter"/>
              </v:oval>
            </w:pict>
          </mc:Fallback>
        </mc:AlternateContent>
      </w:r>
      <w:r w:rsidR="00471354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C88A86" wp14:editId="66CE1AC0">
            <wp:extent cx="5090539" cy="2209800"/>
            <wp:effectExtent l="0" t="0" r="0" b="0"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93363" cy="2211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0C484" w14:textId="08270C9B" w:rsidR="00471354" w:rsidRPr="009D54D1" w:rsidRDefault="00471354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14:paraId="1BBF811B" w14:textId="77777777" w:rsidR="009D54D1" w:rsidRDefault="00064ABE" w:rsidP="009D54D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Модуль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Trends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Earth</w:t>
      </w:r>
      <w:r w:rsidRPr="009D54D1">
        <w:rPr>
          <w:rFonts w:ascii="Times New Roman" w:hAnsi="Times New Roman" w:cs="Times New Roman"/>
          <w:sz w:val="24"/>
          <w:szCs w:val="24"/>
        </w:rPr>
        <w:t xml:space="preserve"> позволяет получить карту деградации земель для больших территорий. В нашем случае предстоит работать с областями и районами Российской Федерации. </w:t>
      </w:r>
    </w:p>
    <w:p w14:paraId="5745CC82" w14:textId="77777777" w:rsidR="009D54D1" w:rsidRDefault="009D54D1" w:rsidP="009D54D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6DEBCF4F" w14:textId="1CC89D43" w:rsidR="00064ABE" w:rsidRPr="009D54D1" w:rsidRDefault="00064ABE" w:rsidP="009D54D1">
      <w:pPr>
        <w:numPr>
          <w:ilvl w:val="0"/>
          <w:numId w:val="1"/>
        </w:num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Требуется пройти процедуру регистрацию в системе в разделе Settings:</w:t>
      </w:r>
    </w:p>
    <w:p w14:paraId="0A7CEDBB" w14:textId="77777777" w:rsidR="00064ABE" w:rsidRPr="009D54D1" w:rsidRDefault="00064ABE" w:rsidP="00064ABE">
      <w:pPr>
        <w:pStyle w:val="a3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75B8E54A" w14:textId="77777777" w:rsidR="00064ABE" w:rsidRPr="009D54D1" w:rsidRDefault="00064ABE" w:rsidP="00064ABE">
      <w:pPr>
        <w:pStyle w:val="a3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5141373A" w14:textId="77777777" w:rsidR="00064ABE" w:rsidRPr="009D54D1" w:rsidRDefault="00064ABE" w:rsidP="00064ABE">
      <w:pPr>
        <w:pStyle w:val="a3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DF082E9" w14:textId="520FF31D" w:rsidR="00064ABE" w:rsidRPr="009D54D1" w:rsidRDefault="00064ABE" w:rsidP="00064AB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C29575" wp14:editId="5E610243">
                <wp:simplePos x="0" y="0"/>
                <wp:positionH relativeFrom="column">
                  <wp:posOffset>2056765</wp:posOffset>
                </wp:positionH>
                <wp:positionV relativeFrom="paragraph">
                  <wp:posOffset>566420</wp:posOffset>
                </wp:positionV>
                <wp:extent cx="152400" cy="255814"/>
                <wp:effectExtent l="19050" t="19050" r="19050" b="11430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255814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6E9A09E" id="Овал 31" o:spid="_x0000_s1026" style="position:absolute;margin-left:161.95pt;margin-top:44.6pt;width:12pt;height:20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" filled="f" strokecolor="red" strokeweight="2.25pt">
                <v:stroke joinstyle="miter"/>
              </v:oval>
            </w:pict>
          </mc:Fallback>
        </mc:AlternateContent>
      </w: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0B0B99" wp14:editId="128A008F">
            <wp:extent cx="3606629" cy="30130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568" t="16317" r="64292" b="55255"/>
                    <a:stretch/>
                  </pic:blipFill>
                  <pic:spPr bwMode="auto">
                    <a:xfrm>
                      <a:off x="0" y="0"/>
                      <a:ext cx="3618890" cy="3023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DB127E" w14:textId="331A73DD" w:rsidR="00064ABE" w:rsidRPr="009D54D1" w:rsidRDefault="00064ABE" w:rsidP="00064AB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55612A30" w14:textId="27923EC2" w:rsidR="00064ABE" w:rsidRPr="009D54D1" w:rsidRDefault="00064ABE" w:rsidP="009D54D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Следуя подсказкам системы зарегистрируйтесь на сервере Trends.Earth. Указав адрес электронной почты, Вы получите регистрационные данные в электронном письме. </w:t>
      </w:r>
    </w:p>
    <w:p w14:paraId="0B9C590B" w14:textId="0178ED49" w:rsidR="00064ABE" w:rsidRPr="009D54D1" w:rsidRDefault="00064ABE" w:rsidP="00064ABE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0810BA2A" w14:textId="5864E675" w:rsidR="00064ABE" w:rsidRPr="009D54D1" w:rsidRDefault="00064ABE" w:rsidP="00064ABE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Для акцентирования внимания на исследуемой области, добавим векторные слои «Base map», воспользовавшись инструментом «Visualization tool»:</w:t>
      </w:r>
    </w:p>
    <w:p w14:paraId="43761030" w14:textId="35FC7810" w:rsidR="00FF101C" w:rsidRPr="009D54D1" w:rsidRDefault="00FF101C" w:rsidP="00FF101C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D077DE9" w14:textId="2C1758C2" w:rsidR="00FF101C" w:rsidRPr="009D54D1" w:rsidRDefault="00FF101C" w:rsidP="009D54D1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35DBDA" wp14:editId="41405D9E">
                <wp:simplePos x="0" y="0"/>
                <wp:positionH relativeFrom="column">
                  <wp:posOffset>3269615</wp:posOffset>
                </wp:positionH>
                <wp:positionV relativeFrom="paragraph">
                  <wp:posOffset>188595</wp:posOffset>
                </wp:positionV>
                <wp:extent cx="196850" cy="331470"/>
                <wp:effectExtent l="19050" t="19050" r="12700" b="11430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33147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9E3733" id="Овал 35" o:spid="_x0000_s1026" style="position:absolute;margin-left:257.45pt;margin-top:14.85pt;width:15.5pt;height:26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" filled="f" strokecolor="red" strokeweight="2.25pt">
                <v:stroke joinstyle="miter"/>
              </v:oval>
            </w:pict>
          </mc:Fallback>
        </mc:AlternateContent>
      </w:r>
    </w:p>
    <w:p w14:paraId="5B702F0D" w14:textId="7DC4B03C" w:rsidR="00FF101C" w:rsidRPr="009D54D1" w:rsidRDefault="00FF101C" w:rsidP="00FF101C">
      <w:pPr>
        <w:pStyle w:val="a3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8A0464" wp14:editId="7841DF51">
            <wp:extent cx="4519273" cy="5969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6568" t="21710" r="64292" b="73796"/>
                    <a:stretch/>
                  </pic:blipFill>
                  <pic:spPr bwMode="auto">
                    <a:xfrm>
                      <a:off x="0" y="0"/>
                      <a:ext cx="4538654" cy="599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9E468" w14:textId="77777777" w:rsidR="002622AF" w:rsidRPr="009D54D1" w:rsidRDefault="002622AF" w:rsidP="00FF101C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382855" w14:textId="07876899" w:rsidR="00FF101C" w:rsidRPr="009D54D1" w:rsidRDefault="00FF101C" w:rsidP="00FF101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EE7CC9" wp14:editId="73361BA2">
            <wp:extent cx="1924050" cy="1857375"/>
            <wp:effectExtent l="0" t="0" r="0" b="9525"/>
            <wp:docPr id="33" name="Рисунок 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45CC4" w14:textId="3827CB55" w:rsidR="002622AF" w:rsidRPr="009D54D1" w:rsidRDefault="002622AF" w:rsidP="00FF101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2A965F62" w14:textId="1C82D75E" w:rsidR="002622AF" w:rsidRPr="009D54D1" w:rsidRDefault="009D54D1" w:rsidP="002622AF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Назначим</w:t>
      </w:r>
      <w:r w:rsidR="002622AF" w:rsidRPr="009D54D1">
        <w:rPr>
          <w:rFonts w:ascii="Times New Roman" w:hAnsi="Times New Roman" w:cs="Times New Roman"/>
          <w:sz w:val="24"/>
          <w:szCs w:val="24"/>
        </w:rPr>
        <w:t xml:space="preserve"> маску:</w:t>
      </w:r>
    </w:p>
    <w:p w14:paraId="69B046BB" w14:textId="77777777" w:rsidR="002622AF" w:rsidRPr="009D54D1" w:rsidRDefault="002622AF" w:rsidP="00FF101C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5D1B5998" w14:textId="76D37917" w:rsidR="00064ABE" w:rsidRPr="009D54D1" w:rsidRDefault="002622AF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9F3A0D" wp14:editId="4082F138">
            <wp:extent cx="3829050" cy="4229100"/>
            <wp:effectExtent l="0" t="0" r="0" b="0"/>
            <wp:docPr id="36" name="Рисунок 3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422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D95AF9" w14:textId="1283C06D" w:rsidR="00CD4959" w:rsidRPr="009D54D1" w:rsidRDefault="00CD4959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14:paraId="5362C138" w14:textId="77777777" w:rsidR="00CD4959" w:rsidRPr="009D54D1" w:rsidRDefault="00CD4959" w:rsidP="00CD4959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Расчет целевого показателя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SDG</w:t>
      </w:r>
      <w:r w:rsidRPr="009D54D1">
        <w:rPr>
          <w:rFonts w:ascii="Times New Roman" w:hAnsi="Times New Roman" w:cs="Times New Roman"/>
          <w:sz w:val="24"/>
          <w:szCs w:val="24"/>
        </w:rPr>
        <w:t xml:space="preserve"> 15.3.1. проводится в два этапа. Индикатор степени деградированности земель, SDG Indicator 15.3.1, выражаемый в долях площади (или процентах), вычисляется путем обобщения трех независимых показателей, которые выступают в качестве его составляющих (субиндикаторов):</w:t>
      </w:r>
    </w:p>
    <w:p w14:paraId="0E9B5DA9" w14:textId="77777777" w:rsidR="00CD4959" w:rsidRPr="009D54D1" w:rsidRDefault="00CD4959" w:rsidP="00CD495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1. Показателя продуктивности земель (Productivity).</w:t>
      </w:r>
    </w:p>
    <w:p w14:paraId="7964C77A" w14:textId="77777777" w:rsidR="00CD4959" w:rsidRPr="009D54D1" w:rsidRDefault="00CD4959" w:rsidP="00CD495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2. Показателя оценки последствий от смены типа покрова земной поверхности (Land cover).</w:t>
      </w:r>
    </w:p>
    <w:p w14:paraId="2A457E2B" w14:textId="77777777" w:rsidR="00CD4959" w:rsidRPr="009D54D1" w:rsidRDefault="00CD4959" w:rsidP="00CD495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3. Показателя оценки изменения запасов углерода органического вещества почвы (Soil carbon).</w:t>
      </w:r>
    </w:p>
    <w:p w14:paraId="4706125C" w14:textId="77777777" w:rsidR="00CD4959" w:rsidRPr="009D54D1" w:rsidRDefault="00CD4959" w:rsidP="00CD4959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t xml:space="preserve">Перейдем в меню модуля </w:t>
      </w:r>
      <w:r w:rsidRPr="009D54D1">
        <w:rPr>
          <w:rFonts w:ascii="Times New Roman" w:hAnsi="Times New Roman" w:cs="Times New Roman"/>
          <w:noProof/>
          <w:sz w:val="24"/>
          <w:szCs w:val="24"/>
          <w:lang w:val="en-US"/>
        </w:rPr>
        <w:t>Trends</w:t>
      </w:r>
      <w:r w:rsidRPr="009D54D1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noProof/>
          <w:sz w:val="24"/>
          <w:szCs w:val="24"/>
          <w:lang w:val="en-US"/>
        </w:rPr>
        <w:t>Earth</w:t>
      </w:r>
      <w:r w:rsidRPr="009D54D1">
        <w:rPr>
          <w:rFonts w:ascii="Times New Roman" w:hAnsi="Times New Roman" w:cs="Times New Roman"/>
          <w:noProof/>
          <w:sz w:val="24"/>
          <w:szCs w:val="24"/>
        </w:rPr>
        <w:t>:</w:t>
      </w:r>
    </w:p>
    <w:p w14:paraId="6379D163" w14:textId="77777777" w:rsidR="00CD4959" w:rsidRPr="009D54D1" w:rsidRDefault="00CD4959" w:rsidP="00471354">
      <w:pPr>
        <w:ind w:left="720"/>
        <w:contextualSpacing/>
        <w:rPr>
          <w:rFonts w:ascii="Times New Roman" w:hAnsi="Times New Roman" w:cs="Times New Roman"/>
          <w:sz w:val="24"/>
          <w:szCs w:val="24"/>
        </w:rPr>
      </w:pPr>
    </w:p>
    <w:p w14:paraId="4891937D" w14:textId="5555B80C" w:rsidR="00CF58BD" w:rsidRPr="009D54D1" w:rsidRDefault="00CF21FF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828012" wp14:editId="23F4277E">
                <wp:simplePos x="0" y="0"/>
                <wp:positionH relativeFrom="column">
                  <wp:posOffset>1434465</wp:posOffset>
                </wp:positionH>
                <wp:positionV relativeFrom="paragraph">
                  <wp:posOffset>788035</wp:posOffset>
                </wp:positionV>
                <wp:extent cx="196850" cy="331470"/>
                <wp:effectExtent l="19050" t="19050" r="12700" b="11430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33147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6FC61F" id="Овал 48" o:spid="_x0000_s1026" style="position:absolute;margin-left:112.95pt;margin-top:62.05pt;width:15.5pt;height:26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" filled="f" strokecolor="red" strokeweight="2.25pt">
                <v:stroke joinstyle="miter"/>
              </v:oval>
            </w:pict>
          </mc:Fallback>
        </mc:AlternateContent>
      </w:r>
      <w:r w:rsidR="007C3324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156C4B" wp14:editId="575EBD4D">
            <wp:extent cx="5604266" cy="18732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r="73561" b="84288"/>
                    <a:stretch/>
                  </pic:blipFill>
                  <pic:spPr bwMode="auto">
                    <a:xfrm>
                      <a:off x="0" y="0"/>
                      <a:ext cx="5617733" cy="1877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1E0B2A" w14:textId="439F1749" w:rsidR="00CD4959" w:rsidRPr="009D54D1" w:rsidRDefault="00CD4959" w:rsidP="00CF58BD">
      <w:pPr>
        <w:rPr>
          <w:rFonts w:ascii="Times New Roman" w:hAnsi="Times New Roman" w:cs="Times New Roman"/>
          <w:sz w:val="24"/>
          <w:szCs w:val="24"/>
        </w:rPr>
      </w:pPr>
    </w:p>
    <w:p w14:paraId="2E0C9E33" w14:textId="77777777" w:rsidR="00CD4959" w:rsidRPr="009D54D1" w:rsidRDefault="00CD4959" w:rsidP="00CD4959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t xml:space="preserve">Нажатием на кнопку «Calculate indicators» выведем меню расчета показателей. Для расчета </w:t>
      </w:r>
      <w:r w:rsidRPr="009D54D1">
        <w:rPr>
          <w:rFonts w:ascii="Times New Roman" w:hAnsi="Times New Roman" w:cs="Times New Roman"/>
          <w:sz w:val="24"/>
          <w:szCs w:val="24"/>
        </w:rPr>
        <w:t xml:space="preserve">индикатора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SDG</w:t>
      </w:r>
      <w:r w:rsidRPr="009D54D1">
        <w:rPr>
          <w:rFonts w:ascii="Times New Roman" w:hAnsi="Times New Roman" w:cs="Times New Roman"/>
          <w:sz w:val="24"/>
          <w:szCs w:val="24"/>
        </w:rPr>
        <w:t xml:space="preserve"> 15.3.1 нажмите на одноименную кнопку:</w:t>
      </w:r>
    </w:p>
    <w:p w14:paraId="494D1ADE" w14:textId="77777777" w:rsidR="00CD4959" w:rsidRPr="009D54D1" w:rsidRDefault="00CD4959" w:rsidP="00CF58BD">
      <w:pPr>
        <w:rPr>
          <w:rFonts w:ascii="Times New Roman" w:hAnsi="Times New Roman" w:cs="Times New Roman"/>
          <w:sz w:val="24"/>
          <w:szCs w:val="24"/>
        </w:rPr>
      </w:pPr>
    </w:p>
    <w:p w14:paraId="454D62C2" w14:textId="634A79E0" w:rsidR="00CF58BD" w:rsidRPr="009D54D1" w:rsidRDefault="00CF21FF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DCC7A83" wp14:editId="577A4B75">
                <wp:simplePos x="0" y="0"/>
                <wp:positionH relativeFrom="margin">
                  <wp:posOffset>659765</wp:posOffset>
                </wp:positionH>
                <wp:positionV relativeFrom="paragraph">
                  <wp:posOffset>768985</wp:posOffset>
                </wp:positionV>
                <wp:extent cx="4279900" cy="355600"/>
                <wp:effectExtent l="0" t="0" r="25400" b="2540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9900" cy="3556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AE09BC" id="Прямоугольник 42" o:spid="_x0000_s1026" style="position:absolute;margin-left:51.95pt;margin-top:60.55pt;width:337pt;height:28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" filled="f" strokecolor="red" strokeweight="1.5pt">
                <w10:wrap anchorx="margin"/>
              </v:rect>
            </w:pict>
          </mc:Fallback>
        </mc:AlternateContent>
      </w:r>
      <w:r w:rsidR="00CF58BD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BFBEEB5" wp14:editId="1BB57447">
            <wp:extent cx="5709188" cy="267335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665" t="36488" r="36397" b="41087"/>
                    <a:stretch/>
                  </pic:blipFill>
                  <pic:spPr bwMode="auto">
                    <a:xfrm>
                      <a:off x="0" y="0"/>
                      <a:ext cx="5715264" cy="267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BA5630" w14:textId="2C87850C" w:rsidR="00CF58BD" w:rsidRPr="004C0B8F" w:rsidRDefault="00CD4959" w:rsidP="004C0B8F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t xml:space="preserve">Выбираем </w:t>
      </w:r>
      <w:r w:rsidR="009D54D1">
        <w:rPr>
          <w:rFonts w:ascii="Times New Roman" w:hAnsi="Times New Roman" w:cs="Times New Roman"/>
          <w:noProof/>
          <w:sz w:val="24"/>
          <w:szCs w:val="24"/>
        </w:rPr>
        <w:t>«</w:t>
      </w:r>
      <w:r w:rsidRPr="009D54D1">
        <w:rPr>
          <w:rFonts w:ascii="Times New Roman" w:hAnsi="Times New Roman" w:cs="Times New Roman"/>
          <w:noProof/>
          <w:sz w:val="24"/>
          <w:szCs w:val="24"/>
          <w:lang w:val="en-US"/>
        </w:rPr>
        <w:t>Step 1</w:t>
      </w:r>
      <w:r w:rsidR="004C0B8F">
        <w:rPr>
          <w:rFonts w:ascii="Times New Roman" w:hAnsi="Times New Roman" w:cs="Times New Roman"/>
          <w:noProof/>
          <w:sz w:val="24"/>
          <w:szCs w:val="24"/>
        </w:rPr>
        <w:t>» - «</w:t>
      </w:r>
      <w:r w:rsidRPr="004C0B8F">
        <w:rPr>
          <w:rFonts w:ascii="Times New Roman" w:hAnsi="Times New Roman" w:cs="Times New Roman"/>
          <w:noProof/>
          <w:sz w:val="24"/>
          <w:szCs w:val="24"/>
          <w:lang w:val="en-US"/>
        </w:rPr>
        <w:t>Option</w:t>
      </w:r>
      <w:r w:rsidRPr="004C0B8F">
        <w:rPr>
          <w:rFonts w:ascii="Times New Roman" w:hAnsi="Times New Roman" w:cs="Times New Roman"/>
          <w:noProof/>
          <w:sz w:val="24"/>
          <w:szCs w:val="24"/>
        </w:rPr>
        <w:t xml:space="preserve"> 1</w:t>
      </w:r>
      <w:r w:rsidR="004C0B8F">
        <w:rPr>
          <w:rFonts w:ascii="Times New Roman" w:hAnsi="Times New Roman" w:cs="Times New Roman"/>
          <w:noProof/>
          <w:sz w:val="24"/>
          <w:szCs w:val="24"/>
        </w:rPr>
        <w:t>»</w:t>
      </w:r>
      <w:r w:rsidRPr="004C0B8F">
        <w:rPr>
          <w:rFonts w:ascii="Times New Roman" w:hAnsi="Times New Roman" w:cs="Times New Roman"/>
          <w:noProof/>
          <w:sz w:val="24"/>
          <w:szCs w:val="24"/>
        </w:rPr>
        <w:t>:</w:t>
      </w:r>
    </w:p>
    <w:p w14:paraId="618158D3" w14:textId="1633F26A" w:rsidR="00CF58BD" w:rsidRPr="009D54D1" w:rsidRDefault="00CF58BD" w:rsidP="00CF58BD">
      <w:pPr>
        <w:rPr>
          <w:rFonts w:ascii="Times New Roman" w:hAnsi="Times New Roman" w:cs="Times New Roman"/>
          <w:noProof/>
          <w:sz w:val="24"/>
          <w:szCs w:val="24"/>
        </w:rPr>
      </w:pPr>
    </w:p>
    <w:p w14:paraId="0C124E62" w14:textId="3B3267C8" w:rsidR="00CF58BD" w:rsidRPr="009D54D1" w:rsidRDefault="00CF21FF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9EF0B67" wp14:editId="06A7A418">
                <wp:simplePos x="0" y="0"/>
                <wp:positionH relativeFrom="margin">
                  <wp:posOffset>202565</wp:posOffset>
                </wp:positionH>
                <wp:positionV relativeFrom="paragraph">
                  <wp:posOffset>801370</wp:posOffset>
                </wp:positionV>
                <wp:extent cx="3651250" cy="336550"/>
                <wp:effectExtent l="0" t="0" r="25400" b="25400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1250" cy="3365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9EE267" id="Прямоугольник 47" o:spid="_x0000_s1026" style="position:absolute;margin-left:15.95pt;margin-top:63.1pt;width:287.5pt;height:26.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" filled="f" strokecolor="red" strokeweight="1.5pt">
                <w10:wrap anchorx="margin"/>
              </v:rect>
            </w:pict>
          </mc:Fallback>
        </mc:AlternateContent>
      </w:r>
      <w:r w:rsidR="00CF58BD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893EA4" wp14:editId="1374040B">
            <wp:extent cx="4095750" cy="3084774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1368" t="34208" r="41743" b="43177"/>
                    <a:stretch/>
                  </pic:blipFill>
                  <pic:spPr bwMode="auto">
                    <a:xfrm>
                      <a:off x="0" y="0"/>
                      <a:ext cx="4107833" cy="309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4785F" w14:textId="3DFAC55B" w:rsidR="00CF58BD" w:rsidRPr="009D54D1" w:rsidRDefault="00CF58BD" w:rsidP="00CF58BD">
      <w:pPr>
        <w:rPr>
          <w:rFonts w:ascii="Times New Roman" w:hAnsi="Times New Roman" w:cs="Times New Roman"/>
          <w:sz w:val="24"/>
          <w:szCs w:val="24"/>
        </w:rPr>
      </w:pPr>
    </w:p>
    <w:p w14:paraId="4D2FE8D7" w14:textId="77777777" w:rsidR="00CD4959" w:rsidRPr="009D54D1" w:rsidRDefault="00CD4959" w:rsidP="00CD4959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Алгоритм расчета предполагает определенные настройки. В нашем случае:</w:t>
      </w:r>
    </w:p>
    <w:p w14:paraId="5871FCD0" w14:textId="27FC9FB7" w:rsidR="00CF58BD" w:rsidRPr="009D54D1" w:rsidRDefault="00CF58BD" w:rsidP="00CF58BD">
      <w:pPr>
        <w:rPr>
          <w:rFonts w:ascii="Times New Roman" w:hAnsi="Times New Roman" w:cs="Times New Roman"/>
          <w:sz w:val="24"/>
          <w:szCs w:val="24"/>
        </w:rPr>
      </w:pPr>
    </w:p>
    <w:p w14:paraId="2187F564" w14:textId="131AD322" w:rsidR="00CF58BD" w:rsidRPr="009D54D1" w:rsidRDefault="00CF58BD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4AD24D5" wp14:editId="015E546D">
            <wp:extent cx="5470918" cy="6045200"/>
            <wp:effectExtent l="0" t="0" r="0" b="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97418" cy="607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27E72" w14:textId="3CA0AC9A" w:rsidR="00CF58BD" w:rsidRPr="009D54D1" w:rsidRDefault="00CF58BD" w:rsidP="00CF58B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3755660" w14:textId="77065DC0" w:rsidR="00CF58B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3A3313" wp14:editId="413706A2">
            <wp:extent cx="5940425" cy="6563995"/>
            <wp:effectExtent l="0" t="0" r="3175" b="8255"/>
            <wp:docPr id="6" name="Рисунок 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773FA" w14:textId="3F534743" w:rsidR="00C917A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</w:p>
    <w:p w14:paraId="78E1A343" w14:textId="7C5C6811" w:rsidR="00C917A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1EE261" wp14:editId="24661C67">
            <wp:extent cx="5940425" cy="6563995"/>
            <wp:effectExtent l="0" t="0" r="3175" b="8255"/>
            <wp:docPr id="7" name="Рисунок 7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14D6A" w14:textId="6BA66842" w:rsidR="00C917A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</w:p>
    <w:p w14:paraId="4DCC5391" w14:textId="77777777" w:rsidR="00CD4959" w:rsidRPr="009D54D1" w:rsidRDefault="00CD4959" w:rsidP="00CD4959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Во вкладке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Area</w:t>
      </w:r>
      <w:r w:rsidRPr="009D54D1">
        <w:rPr>
          <w:rFonts w:ascii="Times New Roman" w:hAnsi="Times New Roman" w:cs="Times New Roman"/>
          <w:sz w:val="24"/>
          <w:szCs w:val="24"/>
        </w:rPr>
        <w:t xml:space="preserve"> выбираем объект исследования:</w:t>
      </w:r>
    </w:p>
    <w:p w14:paraId="69FA98FF" w14:textId="77777777" w:rsidR="00CD4959" w:rsidRPr="009D54D1" w:rsidRDefault="00CD4959" w:rsidP="00CF58BD">
      <w:pPr>
        <w:rPr>
          <w:rFonts w:ascii="Times New Roman" w:hAnsi="Times New Roman" w:cs="Times New Roman"/>
          <w:sz w:val="24"/>
          <w:szCs w:val="24"/>
        </w:rPr>
      </w:pPr>
    </w:p>
    <w:p w14:paraId="788BB1F1" w14:textId="23E17659" w:rsidR="00C917A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F951177" wp14:editId="1C9BE65E">
            <wp:extent cx="5940425" cy="6563995"/>
            <wp:effectExtent l="0" t="0" r="3175" b="8255"/>
            <wp:docPr id="8" name="Рисунок 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FF817" w14:textId="77777777" w:rsidR="00CD4959" w:rsidRPr="009D54D1" w:rsidRDefault="00CD4959" w:rsidP="00CD4959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Остальные настройки оставим неизменными.</w:t>
      </w:r>
    </w:p>
    <w:p w14:paraId="200D6EB0" w14:textId="77777777" w:rsidR="00CD4959" w:rsidRPr="009D54D1" w:rsidRDefault="00CD4959" w:rsidP="00CD4959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 последней вкладке необходимо дать понятное название для текущего задания:</w:t>
      </w:r>
    </w:p>
    <w:p w14:paraId="1B85F1C7" w14:textId="7C9910AB" w:rsidR="00C917A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</w:p>
    <w:p w14:paraId="172164DD" w14:textId="4FAB7831" w:rsidR="00C917A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1EC14FE" wp14:editId="50CFD1AB">
            <wp:extent cx="5940425" cy="6563995"/>
            <wp:effectExtent l="0" t="0" r="3175" b="8255"/>
            <wp:docPr id="9" name="Рисунок 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6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EDF4C" w14:textId="213924E1" w:rsidR="00C917AD" w:rsidRPr="009D54D1" w:rsidRDefault="00C917AD" w:rsidP="00CF58BD">
      <w:pPr>
        <w:rPr>
          <w:rFonts w:ascii="Times New Roman" w:hAnsi="Times New Roman" w:cs="Times New Roman"/>
          <w:sz w:val="24"/>
          <w:szCs w:val="24"/>
        </w:rPr>
      </w:pPr>
    </w:p>
    <w:p w14:paraId="51B32D3C" w14:textId="77777777" w:rsidR="00CD4959" w:rsidRPr="009D54D1" w:rsidRDefault="00CD4959" w:rsidP="00CD4959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Нажатие на кнопку «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Calculate</w:t>
      </w:r>
      <w:r w:rsidRPr="009D54D1">
        <w:rPr>
          <w:rFonts w:ascii="Times New Roman" w:hAnsi="Times New Roman" w:cs="Times New Roman"/>
          <w:sz w:val="24"/>
          <w:szCs w:val="24"/>
        </w:rPr>
        <w:t>» запустит процесс облачных вычислений на сервере разработчика. Через какое-то время необходимо проверить результат, для этого воспользуемся кнопкой «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View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Google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Earth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Engine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tasks</w:t>
      </w:r>
      <w:r w:rsidRPr="009D54D1">
        <w:rPr>
          <w:rFonts w:ascii="Times New Roman" w:hAnsi="Times New Roman" w:cs="Times New Roman"/>
          <w:sz w:val="24"/>
          <w:szCs w:val="24"/>
        </w:rPr>
        <w:t>»:</w:t>
      </w:r>
    </w:p>
    <w:p w14:paraId="293E5C1A" w14:textId="77777777" w:rsidR="00C917AD" w:rsidRPr="009D54D1" w:rsidRDefault="00C917AD" w:rsidP="00CF58BD">
      <w:pPr>
        <w:rPr>
          <w:rFonts w:ascii="Times New Roman" w:hAnsi="Times New Roman" w:cs="Times New Roman"/>
          <w:noProof/>
          <w:sz w:val="24"/>
          <w:szCs w:val="24"/>
        </w:rPr>
      </w:pPr>
    </w:p>
    <w:p w14:paraId="28487D0B" w14:textId="2A36FB98" w:rsidR="00C917AD" w:rsidRPr="009D54D1" w:rsidRDefault="00CD4959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A5EB0AA" wp14:editId="0D5F22FF">
                <wp:simplePos x="0" y="0"/>
                <wp:positionH relativeFrom="column">
                  <wp:posOffset>1415415</wp:posOffset>
                </wp:positionH>
                <wp:positionV relativeFrom="paragraph">
                  <wp:posOffset>619760</wp:posOffset>
                </wp:positionV>
                <wp:extent cx="136071" cy="212272"/>
                <wp:effectExtent l="19050" t="19050" r="16510" b="16510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071" cy="212272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23CE39" id="Овал 37" o:spid="_x0000_s1026" style="position:absolute;margin-left:111.45pt;margin-top:48.8pt;width:10.7pt;height:16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" filled="f" strokecolor="red" strokeweight="2.25pt">
                <v:stroke joinstyle="miter"/>
              </v:oval>
            </w:pict>
          </mc:Fallback>
        </mc:AlternateContent>
      </w:r>
      <w:r w:rsidR="00C917AD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BE5B3A6" wp14:editId="2D61DBC8">
            <wp:extent cx="5675586" cy="2057400"/>
            <wp:effectExtent l="0" t="0" r="190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65794" b="77955"/>
                    <a:stretch/>
                  </pic:blipFill>
                  <pic:spPr bwMode="auto">
                    <a:xfrm>
                      <a:off x="0" y="0"/>
                      <a:ext cx="5680449" cy="2059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02A6F" w14:textId="5438ABBB" w:rsidR="00B5128F" w:rsidRPr="009D54D1" w:rsidRDefault="00B5128F" w:rsidP="00CF58BD">
      <w:pPr>
        <w:rPr>
          <w:rFonts w:ascii="Times New Roman" w:hAnsi="Times New Roman" w:cs="Times New Roman"/>
          <w:sz w:val="24"/>
          <w:szCs w:val="24"/>
        </w:rPr>
      </w:pPr>
    </w:p>
    <w:p w14:paraId="1D2102BF" w14:textId="76A65A4C" w:rsidR="00B5128F" w:rsidRPr="009D54D1" w:rsidRDefault="00CD4959" w:rsidP="00CD4959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Обновите список заданий нажатием на кнопку «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Refresh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list</w:t>
      </w:r>
      <w:r w:rsidRPr="009D54D1">
        <w:rPr>
          <w:rFonts w:ascii="Times New Roman" w:hAnsi="Times New Roman" w:cs="Times New Roman"/>
          <w:sz w:val="24"/>
          <w:szCs w:val="24"/>
        </w:rPr>
        <w:t>»:</w:t>
      </w:r>
    </w:p>
    <w:p w14:paraId="5922B08A" w14:textId="47521ECD" w:rsidR="00B5128F" w:rsidRPr="009D54D1" w:rsidRDefault="00B5128F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D5FABD" wp14:editId="0D31B750">
            <wp:extent cx="5940425" cy="1562735"/>
            <wp:effectExtent l="0" t="0" r="3175" b="0"/>
            <wp:docPr id="11" name="Рисунок 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474CB" w14:textId="72B14CCF" w:rsidR="00B5128F" w:rsidRPr="009D54D1" w:rsidRDefault="00B5128F" w:rsidP="00CF58BD">
      <w:pPr>
        <w:rPr>
          <w:rFonts w:ascii="Times New Roman" w:hAnsi="Times New Roman" w:cs="Times New Roman"/>
          <w:sz w:val="24"/>
          <w:szCs w:val="24"/>
        </w:rPr>
      </w:pPr>
    </w:p>
    <w:p w14:paraId="16DCA2D4" w14:textId="1BB378D1" w:rsidR="00B5128F" w:rsidRPr="009D54D1" w:rsidRDefault="004B6ABB" w:rsidP="004B6ABB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Дождавшись статуса «Завершенный», загружаем промежуточные карты:</w:t>
      </w:r>
    </w:p>
    <w:p w14:paraId="6A9A6A9F" w14:textId="5413A92E" w:rsidR="00592447" w:rsidRPr="009D54D1" w:rsidRDefault="00592447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DBD1D4E" wp14:editId="03B50F2B">
            <wp:extent cx="5940425" cy="1562735"/>
            <wp:effectExtent l="0" t="0" r="3175" b="0"/>
            <wp:docPr id="14" name="Рисунок 1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E2B45" w14:textId="7EDEBC92" w:rsidR="00592447" w:rsidRPr="009D54D1" w:rsidRDefault="00592447" w:rsidP="00CF58BD">
      <w:pPr>
        <w:rPr>
          <w:rFonts w:ascii="Times New Roman" w:hAnsi="Times New Roman" w:cs="Times New Roman"/>
          <w:sz w:val="24"/>
          <w:szCs w:val="24"/>
        </w:rPr>
      </w:pPr>
    </w:p>
    <w:p w14:paraId="3979D4D9" w14:textId="52747C3D" w:rsidR="00592447" w:rsidRPr="009D54D1" w:rsidRDefault="004B6ABB" w:rsidP="004B6ABB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Выбираем задание и нажимаем на кнопку загрузки результатов:</w:t>
      </w:r>
      <w:r w:rsidRPr="009D54D1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41F52A52" w14:textId="289B08ED" w:rsidR="00592447" w:rsidRPr="009D54D1" w:rsidRDefault="00592447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1FABA0E" wp14:editId="2E525BDD">
            <wp:extent cx="5914064" cy="1568450"/>
            <wp:effectExtent l="0" t="0" r="0" b="0"/>
            <wp:docPr id="15" name="Рисунок 1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&#10;&#10;Автоматически созданное описание"/>
                    <pic:cNvPicPr/>
                  </pic:nvPicPr>
                  <pic:blipFill rotWithShape="1">
                    <a:blip r:embed="rId24"/>
                    <a:srcRect l="27686" t="34778" r="28380" b="44508"/>
                    <a:stretch/>
                  </pic:blipFill>
                  <pic:spPr bwMode="auto">
                    <a:xfrm>
                      <a:off x="0" y="0"/>
                      <a:ext cx="5921286" cy="1570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22531" w14:textId="783B0A38" w:rsidR="00592447" w:rsidRPr="009D54D1" w:rsidRDefault="004B6ABB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lastRenderedPageBreak/>
        <w:t>Так как в последствии файлов и слоев ГИС-проекта будет много, следует добавить уточнение в виде названия области или района в имени файлов во избежание путаницы в расчетах.</w:t>
      </w:r>
    </w:p>
    <w:p w14:paraId="0C03F371" w14:textId="77777777" w:rsidR="004B6ABB" w:rsidRPr="009D54D1" w:rsidRDefault="004B6ABB" w:rsidP="00CF58BD">
      <w:pPr>
        <w:rPr>
          <w:rFonts w:ascii="Times New Roman" w:hAnsi="Times New Roman" w:cs="Times New Roman"/>
          <w:sz w:val="24"/>
          <w:szCs w:val="24"/>
        </w:rPr>
      </w:pPr>
    </w:p>
    <w:p w14:paraId="6D4CE417" w14:textId="4E58DBA0" w:rsidR="00592447" w:rsidRPr="009D54D1" w:rsidRDefault="00592447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D79ABAE" wp14:editId="16BC3C0F">
            <wp:extent cx="5940425" cy="3380105"/>
            <wp:effectExtent l="0" t="0" r="3175" b="0"/>
            <wp:docPr id="16" name="Рисунок 1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E613E" w14:textId="53AFF316" w:rsidR="00592447" w:rsidRPr="009D54D1" w:rsidRDefault="004B6ABB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Процесс загрузки может занять некоторое время. Статус загрузки можно отследить в верхней части окна.</w:t>
      </w:r>
    </w:p>
    <w:p w14:paraId="5A061852" w14:textId="3BE8248C" w:rsidR="00592447" w:rsidRPr="009D54D1" w:rsidRDefault="00592447" w:rsidP="00CF58B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823C8B" wp14:editId="2441E51D">
            <wp:extent cx="5814663" cy="239395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43399" b="67775"/>
                    <a:stretch/>
                  </pic:blipFill>
                  <pic:spPr bwMode="auto">
                    <a:xfrm>
                      <a:off x="0" y="0"/>
                      <a:ext cx="5826244" cy="2398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CEE46D" w14:textId="0F53C831" w:rsidR="00471354" w:rsidRPr="009D54D1" w:rsidRDefault="00C306C1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После окончания загрузки слоев, сохраните весь проект:</w:t>
      </w:r>
    </w:p>
    <w:p w14:paraId="73F4D4A5" w14:textId="1C33AC76" w:rsidR="00471354" w:rsidRPr="009D54D1" w:rsidRDefault="004B6ABB" w:rsidP="00CF58B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D6CBB6" wp14:editId="3951D537">
            <wp:extent cx="5772150" cy="35274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r="69214" b="66553"/>
                    <a:stretch/>
                  </pic:blipFill>
                  <pic:spPr bwMode="auto">
                    <a:xfrm>
                      <a:off x="0" y="0"/>
                      <a:ext cx="5781950" cy="3533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91693" w14:textId="3221B0AE" w:rsidR="00C306C1" w:rsidRPr="009D54D1" w:rsidRDefault="00C306C1" w:rsidP="00C306C1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t>Затем приступаем ко второму этапу – расчету индикатора степени деградированности земель SDG 15.3.1. Воспользуемся кнопкой «Calculate indicators»:</w:t>
      </w:r>
    </w:p>
    <w:p w14:paraId="056BE83D" w14:textId="60377512" w:rsidR="00C306C1" w:rsidRPr="009D54D1" w:rsidRDefault="009D4AEB" w:rsidP="00CF58B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6174D7F" wp14:editId="0B999A65">
                <wp:simplePos x="0" y="0"/>
                <wp:positionH relativeFrom="column">
                  <wp:posOffset>742315</wp:posOffset>
                </wp:positionH>
                <wp:positionV relativeFrom="paragraph">
                  <wp:posOffset>35560</wp:posOffset>
                </wp:positionV>
                <wp:extent cx="241300" cy="212090"/>
                <wp:effectExtent l="19050" t="19050" r="25400" b="16510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00" cy="21209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1DDA7B" id="Овал 39" o:spid="_x0000_s1026" style="position:absolute;margin-left:58.45pt;margin-top:2.8pt;width:19pt;height:16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" filled="f" strokecolor="red" strokeweight="2.25pt">
                <v:stroke joinstyle="miter"/>
              </v:oval>
            </w:pict>
          </mc:Fallback>
        </mc:AlternateContent>
      </w:r>
      <w:r w:rsidR="00C306C1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203E166" wp14:editId="3E0936B2">
            <wp:extent cx="2790484" cy="469900"/>
            <wp:effectExtent l="0" t="0" r="0" b="6350"/>
            <wp:docPr id="38" name="Рисунок 38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28"/>
                    <a:srcRect l="7921" t="13909" r="76388" b="79960"/>
                    <a:stretch/>
                  </pic:blipFill>
                  <pic:spPr bwMode="auto">
                    <a:xfrm>
                      <a:off x="0" y="0"/>
                      <a:ext cx="2816988" cy="474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930BCE" w14:textId="4716F5AD" w:rsidR="009D4AEB" w:rsidRPr="009D54D1" w:rsidRDefault="009D4AEB" w:rsidP="00CF58B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sz w:val="24"/>
          <w:szCs w:val="24"/>
        </w:rPr>
        <w:t>Повторно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</w:rPr>
        <w:t>воспользуемся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</w:rPr>
        <w:t>меню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Land degradation indicator (SDG 15.3.1).</w:t>
      </w:r>
    </w:p>
    <w:p w14:paraId="09F059E1" w14:textId="46661FC9" w:rsidR="00471354" w:rsidRPr="009D54D1" w:rsidRDefault="009D4AEB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6DE3C88" wp14:editId="00407787">
                <wp:simplePos x="0" y="0"/>
                <wp:positionH relativeFrom="margin">
                  <wp:posOffset>1243965</wp:posOffset>
                </wp:positionH>
                <wp:positionV relativeFrom="paragraph">
                  <wp:posOffset>1503045</wp:posOffset>
                </wp:positionV>
                <wp:extent cx="3409950" cy="311150"/>
                <wp:effectExtent l="0" t="0" r="19050" b="1270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9950" cy="3111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D04473" id="Прямоугольник 41" o:spid="_x0000_s1026" style="position:absolute;margin-left:97.95pt;margin-top:118.35pt;width:268.5pt;height:24.5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" filled="f" strokecolor="red" strokeweight="1.5pt">
                <w10:wrap anchorx="margin"/>
              </v:rect>
            </w:pict>
          </mc:Fallback>
        </mc:AlternateContent>
      </w:r>
      <w:r w:rsidR="00471354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AF152EE" wp14:editId="51B2B6E2">
            <wp:extent cx="5461000" cy="3179889"/>
            <wp:effectExtent l="0" t="0" r="6350" b="1905"/>
            <wp:docPr id="21" name="Рисунок 21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29"/>
                    <a:srcRect l="32075" t="26847" r="35115" b="39187"/>
                    <a:stretch/>
                  </pic:blipFill>
                  <pic:spPr bwMode="auto">
                    <a:xfrm>
                      <a:off x="0" y="0"/>
                      <a:ext cx="5495153" cy="3199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5CE29" w14:textId="77777777" w:rsidR="009D4AEB" w:rsidRPr="009D54D1" w:rsidRDefault="009D4AEB" w:rsidP="009D4AE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t>Переходим к этапу «Step 2» – «Option 1»:</w:t>
      </w:r>
    </w:p>
    <w:p w14:paraId="52304F8C" w14:textId="22688F15" w:rsidR="00471354" w:rsidRPr="009D54D1" w:rsidRDefault="00471354" w:rsidP="00CF58BD">
      <w:pPr>
        <w:rPr>
          <w:rFonts w:ascii="Times New Roman" w:hAnsi="Times New Roman" w:cs="Times New Roman"/>
          <w:sz w:val="24"/>
          <w:szCs w:val="24"/>
        </w:rPr>
      </w:pPr>
    </w:p>
    <w:p w14:paraId="2045D2ED" w14:textId="651DAD2A" w:rsidR="00471354" w:rsidRPr="009D54D1" w:rsidRDefault="009D4AEB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E8907B0" wp14:editId="1DBD450E">
                <wp:simplePos x="0" y="0"/>
                <wp:positionH relativeFrom="margin">
                  <wp:posOffset>354965</wp:posOffset>
                </wp:positionH>
                <wp:positionV relativeFrom="paragraph">
                  <wp:posOffset>2423160</wp:posOffset>
                </wp:positionV>
                <wp:extent cx="3673929" cy="244475"/>
                <wp:effectExtent l="0" t="0" r="22225" b="2222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3929" cy="2444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0D9C4" id="Прямоугольник 40" o:spid="_x0000_s1026" style="position:absolute;margin-left:27.95pt;margin-top:190.8pt;width:289.3pt;height:19.2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" filled="f" strokecolor="red" strokeweight="1.5pt">
                <w10:wrap anchorx="margin"/>
              </v:rect>
            </w:pict>
          </mc:Fallback>
        </mc:AlternateContent>
      </w:r>
      <w:r w:rsidR="00471354"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ACE74B8" wp14:editId="20184321">
            <wp:extent cx="4311650" cy="3792174"/>
            <wp:effectExtent l="0" t="0" r="0" b="0"/>
            <wp:docPr id="22" name="Рисунок 22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30"/>
                    <a:srcRect l="40727" t="34587" r="41528" b="37666"/>
                    <a:stretch/>
                  </pic:blipFill>
                  <pic:spPr bwMode="auto">
                    <a:xfrm>
                      <a:off x="0" y="0"/>
                      <a:ext cx="4325357" cy="3804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FBB004" w14:textId="13F93717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</w:rPr>
      </w:pPr>
    </w:p>
    <w:p w14:paraId="5AC332D0" w14:textId="0D813E04" w:rsidR="00CF21FF" w:rsidRPr="009D54D1" w:rsidRDefault="00CF21FF" w:rsidP="00CF58BD">
      <w:pPr>
        <w:rPr>
          <w:rFonts w:ascii="Times New Roman" w:hAnsi="Times New Roman" w:cs="Times New Roman"/>
          <w:sz w:val="24"/>
          <w:szCs w:val="24"/>
        </w:rPr>
      </w:pPr>
    </w:p>
    <w:p w14:paraId="3234DADF" w14:textId="14D5B457" w:rsidR="00CF21FF" w:rsidRPr="009D54D1" w:rsidRDefault="00CF21FF" w:rsidP="00CF58B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sz w:val="24"/>
          <w:szCs w:val="24"/>
        </w:rPr>
        <w:t>Во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</w:rPr>
        <w:t>вкладке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«Input» </w:t>
      </w:r>
      <w:r w:rsidRPr="009D54D1">
        <w:rPr>
          <w:rFonts w:ascii="Times New Roman" w:hAnsi="Times New Roman" w:cs="Times New Roman"/>
          <w:sz w:val="24"/>
          <w:szCs w:val="24"/>
        </w:rPr>
        <w:t>выбираем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</w:rPr>
        <w:t>данные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 xml:space="preserve"> Trends.Earth land productivity</w:t>
      </w:r>
      <w:r w:rsidR="002B6F56" w:rsidRPr="009D54D1">
        <w:rPr>
          <w:rFonts w:ascii="Times New Roman" w:hAnsi="Times New Roman" w:cs="Times New Roman"/>
          <w:sz w:val="24"/>
          <w:szCs w:val="24"/>
          <w:lang w:val="en-US"/>
        </w:rPr>
        <w:t>:</w:t>
      </w:r>
    </w:p>
    <w:p w14:paraId="268D8174" w14:textId="19E22E57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4F4159" wp14:editId="3D2D9CB9">
            <wp:extent cx="5940425" cy="6541770"/>
            <wp:effectExtent l="0" t="0" r="3175" b="0"/>
            <wp:docPr id="23" name="Рисунок 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87DE0" w14:textId="57907957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</w:rPr>
      </w:pPr>
    </w:p>
    <w:p w14:paraId="5C8BD944" w14:textId="7C1AFDA9" w:rsidR="002B6F56" w:rsidRPr="009D54D1" w:rsidRDefault="002B6F56" w:rsidP="00CF58BD">
      <w:pPr>
        <w:rPr>
          <w:rFonts w:ascii="Times New Roman" w:hAnsi="Times New Roman" w:cs="Times New Roman"/>
          <w:sz w:val="24"/>
          <w:szCs w:val="24"/>
        </w:rPr>
      </w:pPr>
    </w:p>
    <w:p w14:paraId="483EF80F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Во вкладке «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Area</w:t>
      </w:r>
      <w:r w:rsidRPr="009D54D1">
        <w:rPr>
          <w:rFonts w:ascii="Times New Roman" w:hAnsi="Times New Roman" w:cs="Times New Roman"/>
          <w:sz w:val="24"/>
          <w:szCs w:val="24"/>
        </w:rPr>
        <w:t>» из выпадающего списка выбираем исследуемую область:</w:t>
      </w:r>
    </w:p>
    <w:p w14:paraId="3282352E" w14:textId="77777777" w:rsidR="002B6F56" w:rsidRPr="009D54D1" w:rsidRDefault="002B6F56" w:rsidP="00CF58BD">
      <w:pPr>
        <w:rPr>
          <w:rFonts w:ascii="Times New Roman" w:hAnsi="Times New Roman" w:cs="Times New Roman"/>
          <w:sz w:val="24"/>
          <w:szCs w:val="24"/>
        </w:rPr>
      </w:pPr>
    </w:p>
    <w:p w14:paraId="4043F99E" w14:textId="705362BF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75D0BA9" wp14:editId="0232C244">
            <wp:extent cx="5940425" cy="6541770"/>
            <wp:effectExtent l="0" t="0" r="3175" b="0"/>
            <wp:docPr id="24" name="Рисунок 2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0347F" w14:textId="0F9D7362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</w:rPr>
      </w:pPr>
    </w:p>
    <w:p w14:paraId="52B98D3F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Во вкладке «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Output</w:t>
      </w:r>
      <w:r w:rsidRPr="009D54D1">
        <w:rPr>
          <w:rFonts w:ascii="Times New Roman" w:hAnsi="Times New Roman" w:cs="Times New Roman"/>
          <w:sz w:val="24"/>
          <w:szCs w:val="24"/>
        </w:rPr>
        <w:t>» указываем путь к месту сохранения файлов:</w:t>
      </w:r>
    </w:p>
    <w:p w14:paraId="26602D60" w14:textId="77777777" w:rsidR="002B6F56" w:rsidRPr="009D54D1" w:rsidRDefault="002B6F56" w:rsidP="00CF58BD">
      <w:pPr>
        <w:rPr>
          <w:rFonts w:ascii="Times New Roman" w:hAnsi="Times New Roman" w:cs="Times New Roman"/>
          <w:sz w:val="24"/>
          <w:szCs w:val="24"/>
        </w:rPr>
      </w:pPr>
    </w:p>
    <w:p w14:paraId="3DED972A" w14:textId="32DB02A6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8C80A01" wp14:editId="4E6D8372">
            <wp:extent cx="5276850" cy="3385376"/>
            <wp:effectExtent l="0" t="0" r="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3672" t="28506" r="19508" b="18092"/>
                    <a:stretch/>
                  </pic:blipFill>
                  <pic:spPr bwMode="auto">
                    <a:xfrm>
                      <a:off x="0" y="0"/>
                      <a:ext cx="5284423" cy="3390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15B92" w14:textId="397CA616" w:rsidR="003E55ED" w:rsidRPr="009D54D1" w:rsidRDefault="002B6F56" w:rsidP="00CF58BD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Для удобства выполнения последующих задач и простоты навигации в файловой системе рекомендуем создать на жестком диске ПК директорию под именем исследуемой области.</w:t>
      </w:r>
    </w:p>
    <w:p w14:paraId="7DFC703B" w14:textId="586A8A42" w:rsidR="002B6F56" w:rsidRPr="009D54D1" w:rsidRDefault="002B6F56" w:rsidP="00CF58BD">
      <w:pPr>
        <w:rPr>
          <w:rFonts w:ascii="Times New Roman" w:hAnsi="Times New Roman" w:cs="Times New Roman"/>
          <w:sz w:val="24"/>
          <w:szCs w:val="24"/>
        </w:rPr>
      </w:pPr>
    </w:p>
    <w:p w14:paraId="0A46E584" w14:textId="5CDF9CC4" w:rsidR="002B6F56" w:rsidRPr="009D54D1" w:rsidRDefault="002B6F56" w:rsidP="00CF58BD">
      <w:pPr>
        <w:rPr>
          <w:rFonts w:ascii="Times New Roman" w:hAnsi="Times New Roman" w:cs="Times New Roman"/>
          <w:sz w:val="24"/>
          <w:szCs w:val="24"/>
        </w:rPr>
      </w:pPr>
    </w:p>
    <w:p w14:paraId="2855B218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 последней вкладке необходимо дать название новому заданию:</w:t>
      </w:r>
    </w:p>
    <w:p w14:paraId="098E04AA" w14:textId="77777777" w:rsidR="002B6F56" w:rsidRPr="009D54D1" w:rsidRDefault="002B6F56" w:rsidP="00CF58BD">
      <w:pPr>
        <w:rPr>
          <w:rFonts w:ascii="Times New Roman" w:hAnsi="Times New Roman" w:cs="Times New Roman"/>
          <w:sz w:val="24"/>
          <w:szCs w:val="24"/>
        </w:rPr>
      </w:pPr>
    </w:p>
    <w:p w14:paraId="0F1B62CA" w14:textId="52775A32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73BBACF" wp14:editId="7E0A50FB">
            <wp:extent cx="5940425" cy="6541770"/>
            <wp:effectExtent l="0" t="0" r="3175" b="0"/>
            <wp:docPr id="26" name="Рисунок 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4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C123F" w14:textId="7AE4CBCE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CDEEF7F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Запустив процедуру расчетов, по его окончании загружаем результат аналогичным способом, как как было описано выше на этапе 1.</w:t>
      </w:r>
    </w:p>
    <w:p w14:paraId="6F96B6C5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  <w:u w:val="single"/>
        </w:rPr>
        <w:t>Таким образом, нами получена карта индикатора степени деградированности земель для всей области.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3EEA964" w14:textId="77777777" w:rsidR="002B6F56" w:rsidRPr="009D54D1" w:rsidRDefault="002B6F56" w:rsidP="002B6F56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D54D1">
        <w:rPr>
          <w:rFonts w:ascii="Times New Roman" w:hAnsi="Times New Roman" w:cs="Times New Roman"/>
          <w:sz w:val="24"/>
          <w:szCs w:val="24"/>
          <w:u w:val="single"/>
        </w:rPr>
        <w:t xml:space="preserve">Для установления причин деградации земель предстоит сопоставить факторы деградации по районам. Для этого необходимо последовательно по той же методике получить и создать базу данных карт </w:t>
      </w:r>
      <w:r w:rsidRPr="009D54D1">
        <w:rPr>
          <w:rFonts w:ascii="Times New Roman" w:hAnsi="Times New Roman" w:cs="Times New Roman"/>
          <w:sz w:val="24"/>
          <w:szCs w:val="24"/>
          <w:u w:val="single"/>
          <w:lang w:val="en-US"/>
        </w:rPr>
        <w:t>SDG</w:t>
      </w:r>
      <w:r w:rsidRPr="009D54D1">
        <w:rPr>
          <w:rFonts w:ascii="Times New Roman" w:hAnsi="Times New Roman" w:cs="Times New Roman"/>
          <w:sz w:val="24"/>
          <w:szCs w:val="24"/>
          <w:u w:val="single"/>
        </w:rPr>
        <w:t xml:space="preserve"> 15.3.1 для каждого района области. </w:t>
      </w:r>
    </w:p>
    <w:p w14:paraId="75E524B0" w14:textId="77777777" w:rsidR="002B6F56" w:rsidRPr="009D54D1" w:rsidRDefault="002B6F56" w:rsidP="002B6F56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Для выполнения данной задачи потребуются векторные слои с административными границами районов области.</w:t>
      </w:r>
    </w:p>
    <w:p w14:paraId="72BD5917" w14:textId="77777777" w:rsidR="002B6F56" w:rsidRPr="009D54D1" w:rsidRDefault="002B6F56" w:rsidP="002B6F56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Плагин QuickOSM QGIS позволяет загружать и конвертировать материалы Open Street Map. Его необходимо установить во вкладке «Модули» из библиотеки QGIS.</w:t>
      </w:r>
    </w:p>
    <w:p w14:paraId="650FA996" w14:textId="77777777" w:rsidR="002B6F56" w:rsidRPr="009D54D1" w:rsidRDefault="002B6F56" w:rsidP="002B6F56">
      <w:pPr>
        <w:jc w:val="both"/>
        <w:rPr>
          <w:rFonts w:ascii="Times New Roman" w:hAnsi="Times New Roman" w:cs="Times New Roman"/>
          <w:noProof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lastRenderedPageBreak/>
        <w:t xml:space="preserve">Для этого зайдите во вкладку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«Модули». В выпадающем списке выберите строчку «Управление и установка модулей», а затем найдите плагин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QuickOSM</w:t>
      </w:r>
      <w:r w:rsidRPr="009D54D1">
        <w:rPr>
          <w:rFonts w:ascii="Times New Roman" w:hAnsi="Times New Roman" w:cs="Times New Roman"/>
          <w:sz w:val="24"/>
          <w:szCs w:val="24"/>
        </w:rPr>
        <w:t>, отметьте его галочкой и установите нажатием на одноименную кнопку меню.</w:t>
      </w:r>
    </w:p>
    <w:p w14:paraId="24E9BE6E" w14:textId="77777777" w:rsidR="002B6F56" w:rsidRPr="009D54D1" w:rsidRDefault="002B6F56" w:rsidP="002B6F56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363B3AC2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40561C" wp14:editId="6334734B">
            <wp:extent cx="3721799" cy="2835763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5639" t="8320" r="66832" b="54389"/>
                    <a:stretch/>
                  </pic:blipFill>
                  <pic:spPr bwMode="auto">
                    <a:xfrm>
                      <a:off x="0" y="0"/>
                      <a:ext cx="3728265" cy="284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49F22E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 На панели инструментов в QGIS появится зеленая иконка с белой лупой. Нажатие на этот значок откроет меню. Во вкладке «Быстрый запрос» выберите три параметра:</w:t>
      </w:r>
    </w:p>
    <w:p w14:paraId="44DC900C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37FFA7" wp14:editId="755789B9">
            <wp:extent cx="5940425" cy="2902585"/>
            <wp:effectExtent l="0" t="0" r="3175" b="0"/>
            <wp:docPr id="56" name="Рисунок 56" descr="Изображение выглядит как текст, снимок экра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Изображение выглядит как текст, снимок экрана, внутренний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F052F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Нажать кнопку — Выполнить запрос.</w:t>
      </w:r>
    </w:p>
    <w:p w14:paraId="75C6BA55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В результате в окне слои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появятся новые слои: мультиполигон, мультилиния и мультиточка, содержащие информацию об административных границах и названиях районов.</w:t>
      </w:r>
    </w:p>
    <w:p w14:paraId="63E73C0C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Следующий этап – импорт в среду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полигонов каждого района.</w:t>
      </w:r>
    </w:p>
    <w:p w14:paraId="38F78B3A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Вместо географических названий районов предпочтительнее будет использовать атрибут «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Open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Street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Map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Pr="009D54D1">
        <w:rPr>
          <w:rFonts w:ascii="Times New Roman" w:hAnsi="Times New Roman" w:cs="Times New Roman"/>
          <w:sz w:val="24"/>
          <w:szCs w:val="24"/>
        </w:rPr>
        <w:t>» (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OSM</w:t>
      </w:r>
      <w:r w:rsidRPr="009D54D1">
        <w:rPr>
          <w:rFonts w:ascii="Times New Roman" w:hAnsi="Times New Roman" w:cs="Times New Roman"/>
          <w:sz w:val="24"/>
          <w:szCs w:val="24"/>
        </w:rPr>
        <w:t xml:space="preserve">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Pr="009D54D1">
        <w:rPr>
          <w:rFonts w:ascii="Times New Roman" w:hAnsi="Times New Roman" w:cs="Times New Roman"/>
          <w:sz w:val="24"/>
          <w:szCs w:val="24"/>
        </w:rPr>
        <w:t xml:space="preserve">) искомых полигонов, информацию о котором можно </w:t>
      </w:r>
      <w:r w:rsidRPr="009D54D1">
        <w:rPr>
          <w:rFonts w:ascii="Times New Roman" w:hAnsi="Times New Roman" w:cs="Times New Roman"/>
          <w:sz w:val="24"/>
          <w:szCs w:val="24"/>
        </w:rPr>
        <w:lastRenderedPageBreak/>
        <w:t xml:space="preserve">получить из атрибутивной таблицы векторной карты административных границ области и на сайте </w:t>
      </w:r>
      <w:hyperlink r:id="rId37" w:history="1">
        <w:r w:rsidRPr="009D54D1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9D54D1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9D54D1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opemstreetmap</w:t>
        </w:r>
        <w:r w:rsidRPr="009D54D1">
          <w:rPr>
            <w:rStyle w:val="a4"/>
            <w:rFonts w:ascii="Times New Roman" w:hAnsi="Times New Roman" w:cs="Times New Roman"/>
            <w:sz w:val="24"/>
            <w:szCs w:val="24"/>
          </w:rPr>
          <w:t>.</w:t>
        </w:r>
        <w:r w:rsidRPr="009D54D1">
          <w:rPr>
            <w:rStyle w:val="a4"/>
            <w:rFonts w:ascii="Times New Roman" w:hAnsi="Times New Roman" w:cs="Times New Roman"/>
            <w:sz w:val="24"/>
            <w:szCs w:val="24"/>
            <w:lang w:val="en-US"/>
          </w:rPr>
          <w:t>org</w:t>
        </w:r>
      </w:hyperlink>
      <w:r w:rsidRPr="009D54D1">
        <w:rPr>
          <w:rFonts w:ascii="Times New Roman" w:hAnsi="Times New Roman" w:cs="Times New Roman"/>
          <w:sz w:val="24"/>
          <w:szCs w:val="24"/>
        </w:rPr>
        <w:t>.</w:t>
      </w:r>
    </w:p>
    <w:p w14:paraId="0BA4F502" w14:textId="1A9AC0B1" w:rsidR="002B6F56" w:rsidRPr="009D54D1" w:rsidRDefault="00F250C1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Перечень Субъектов Российской федерации и соответствующих муниципальных образований: </w:t>
      </w:r>
      <w:hyperlink r:id="rId38" w:history="1">
        <w:r w:rsidRPr="009D54D1">
          <w:rPr>
            <w:rStyle w:val="a4"/>
            <w:rFonts w:ascii="Times New Roman" w:hAnsi="Times New Roman" w:cs="Times New Roman"/>
            <w:sz w:val="24"/>
            <w:szCs w:val="24"/>
          </w:rPr>
          <w:t>https://ru.wikipedia.org/wiki/%D0%A1%D1%83%D0%B1%D1%8A%D0%B5%D0%BA%D1%82%D1%8B_%D0%A0%D0%BE%D1%81%D1%81%D0%B8%D0%B9%D1%81%D0%BA%D0%BE%D0%B9_%D0%A4%D0%B5%D0%B4%D0%B5%D1%80%D0%B0%D1%86%D0%B8%D0%B8#:~:text=4%20%D0%B0%D0%B2%D1%82%D0%BE%D0%BD%D0%BE%D0%BC%D0%BD%D1%8B%D1%85%20%D0%BE%D0%BA%D1%80%D1%83%D0%B3%D0%B0-,%D0%9F%D0%B5%D1%80%D0%B5%D1%87%D0%B5%D0%BD%D1%8C%20%D1%81%D1%83%D0%B1%D1%8A%D0%B5%D0%BA%D1%82%D0%BE%D0%B2%20%D0%A0%D0%BE%D1%81%D1%81%D0%B8%D0%B9%D1%81%D0%BA%D0%BE%D0%B9%20%D0%A4%D0%B5%D0%B4%D0%B5%D1%80%D0%B0%D1%8</w:t>
        </w:r>
        <w:r w:rsidRPr="009D54D1">
          <w:rPr>
            <w:rStyle w:val="a4"/>
            <w:rFonts w:ascii="Times New Roman" w:hAnsi="Times New Roman" w:cs="Times New Roman"/>
            <w:sz w:val="24"/>
            <w:szCs w:val="24"/>
          </w:rPr>
          <w:t>6</w:t>
        </w:r>
        <w:r w:rsidRPr="009D54D1">
          <w:rPr>
            <w:rStyle w:val="a4"/>
            <w:rFonts w:ascii="Times New Roman" w:hAnsi="Times New Roman" w:cs="Times New Roman"/>
            <w:sz w:val="24"/>
            <w:szCs w:val="24"/>
          </w:rPr>
          <w:t>%D0%B8%D0%B8,-%5B%D0%BF%D1%80%D0%B0%D0%B2%D0%B8%D1%82%D1%8C%20%7C</w:t>
        </w:r>
      </w:hyperlink>
    </w:p>
    <w:p w14:paraId="60AC9E8A" w14:textId="77777777" w:rsidR="00F250C1" w:rsidRPr="009D54D1" w:rsidRDefault="00F250C1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2580566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4B7951" wp14:editId="7C79DCAF">
            <wp:extent cx="5940425" cy="6490335"/>
            <wp:effectExtent l="0" t="0" r="3175" b="5715"/>
            <wp:docPr id="52" name="Рисунок 52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9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3F253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Активируйте векторный слой в окне «Слои»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нажатием левой кнопкой мышки, наведите курсор на контур искомого района.</w:t>
      </w:r>
    </w:p>
    <w:p w14:paraId="7F040C93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Наведите и нажмите правой кнопки  мышки на контур границы района выберите строку с двузначным номером:</w:t>
      </w:r>
    </w:p>
    <w:p w14:paraId="59636CF8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65852D0" w14:textId="77777777" w:rsidR="002B6F56" w:rsidRPr="009D54D1" w:rsidRDefault="002B6F56" w:rsidP="002B6F56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56DE4E9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14119E" wp14:editId="1EF4D7E8">
                <wp:simplePos x="0" y="0"/>
                <wp:positionH relativeFrom="column">
                  <wp:posOffset>4104248</wp:posOffset>
                </wp:positionH>
                <wp:positionV relativeFrom="paragraph">
                  <wp:posOffset>910052</wp:posOffset>
                </wp:positionV>
                <wp:extent cx="638767" cy="266104"/>
                <wp:effectExtent l="38100" t="0" r="28575" b="57785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767" cy="26610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024FF7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5" o:spid="_x0000_s1026" type="#_x0000_t32" style="position:absolute;margin-left:323.15pt;margin-top:71.65pt;width:50.3pt;height:20.95pt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" strokecolor="black [3200]" strokeweight="1pt">
                <v:stroke endarrow="block" joinstyle="miter"/>
              </v:shape>
            </w:pict>
          </mc:Fallback>
        </mc:AlternateContent>
      </w: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20B9C46" wp14:editId="0276FDBA">
            <wp:extent cx="4949825" cy="2034074"/>
            <wp:effectExtent l="0" t="0" r="3175" b="4445"/>
            <wp:docPr id="49" name="Рисунок 49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40"/>
                    <a:srcRect l="16653" t="14521" b="24587"/>
                    <a:stretch/>
                  </pic:blipFill>
                  <pic:spPr bwMode="auto">
                    <a:xfrm>
                      <a:off x="0" y="0"/>
                      <a:ext cx="4949825" cy="2034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36EF9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При этом полигон района, окрасится красным.</w:t>
      </w:r>
    </w:p>
    <w:p w14:paraId="1CF5265E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Затем выведите на экран определение:</w:t>
      </w:r>
    </w:p>
    <w:p w14:paraId="03CDAACF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9F0894F" wp14:editId="0BD07325">
            <wp:extent cx="2218185" cy="2041100"/>
            <wp:effectExtent l="0" t="0" r="0" b="0"/>
            <wp:docPr id="50" name="Рисунок 50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карта&#10;&#10;Автоматически созданное описание"/>
                    <pic:cNvPicPr/>
                  </pic:nvPicPr>
                  <pic:blipFill rotWithShape="1">
                    <a:blip r:embed="rId41"/>
                    <a:srcRect l="59775" t="19969" r="4440" b="21490"/>
                    <a:stretch/>
                  </pic:blipFill>
                  <pic:spPr bwMode="auto">
                    <a:xfrm>
                      <a:off x="0" y="0"/>
                      <a:ext cx="2220870" cy="204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1E85B2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Скопируйте значение атрибута «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osm</w:t>
      </w:r>
      <w:r w:rsidRPr="009D54D1">
        <w:rPr>
          <w:rFonts w:ascii="Times New Roman" w:hAnsi="Times New Roman" w:cs="Times New Roman"/>
          <w:sz w:val="24"/>
          <w:szCs w:val="24"/>
        </w:rPr>
        <w:t>_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id</w:t>
      </w:r>
      <w:r w:rsidRPr="009D54D1">
        <w:rPr>
          <w:rFonts w:ascii="Times New Roman" w:hAnsi="Times New Roman" w:cs="Times New Roman"/>
          <w:sz w:val="24"/>
          <w:szCs w:val="24"/>
        </w:rPr>
        <w:t>» из результатов определения:</w:t>
      </w:r>
    </w:p>
    <w:p w14:paraId="21FB9D83" w14:textId="77777777" w:rsidR="002B6F56" w:rsidRPr="009D54D1" w:rsidRDefault="002B6F56" w:rsidP="002B6F56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4CD665A2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6DE1BF2" wp14:editId="21E2F406">
            <wp:extent cx="3858895" cy="1645045"/>
            <wp:effectExtent l="0" t="0" r="825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5025" t="14469" b="36288"/>
                    <a:stretch/>
                  </pic:blipFill>
                  <pic:spPr bwMode="auto">
                    <a:xfrm>
                      <a:off x="0" y="0"/>
                      <a:ext cx="3859751" cy="164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5D6C9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Вставьте в строку «В» поискового запроса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QuickOSM</w:t>
      </w:r>
      <w:r w:rsidRPr="009D54D1">
        <w:rPr>
          <w:rFonts w:ascii="Times New Roman" w:hAnsi="Times New Roman" w:cs="Times New Roman"/>
          <w:sz w:val="24"/>
          <w:szCs w:val="24"/>
        </w:rPr>
        <w:t>:</w:t>
      </w:r>
    </w:p>
    <w:p w14:paraId="730DBC2D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B84D3E" wp14:editId="2B780CCE">
            <wp:extent cx="5940425" cy="3008630"/>
            <wp:effectExtent l="0" t="0" r="3175" b="1270"/>
            <wp:docPr id="53" name="Рисунок 53" descr="Изображение выглядит как текст, снимок экра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 descr="Изображение выглядит как текст, снимок экрана, внутренний&#10;&#10;Автоматически созданное описание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8FE69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B44E9EC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Затем нажмите кнопку «Выполнить запрос». Если все было сделано правильно, на карте появится новый полигон с границами района:</w:t>
      </w:r>
    </w:p>
    <w:p w14:paraId="3DCECC3D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17E2144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790070A" wp14:editId="2B6ADA0F">
            <wp:extent cx="5940425" cy="3325495"/>
            <wp:effectExtent l="0" t="0" r="3175" b="8255"/>
            <wp:docPr id="54" name="Рисунок 54" descr="Изображение выглядит как карт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карта&#10;&#10;Автоматически созданное описание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2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F1721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09B71646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sz w:val="24"/>
          <w:szCs w:val="24"/>
        </w:rPr>
        <w:t>Для удобства навигации среди многочисленных слоев проекта проведем некоторую реорганизацию, придерживаясь логической структуры. Перетаскивайте слои в окне «Слои», группируя их по смыслу:</w:t>
      </w:r>
    </w:p>
    <w:p w14:paraId="4FDE2145" w14:textId="77777777" w:rsidR="002B6F56" w:rsidRPr="009D54D1" w:rsidRDefault="002B6F56" w:rsidP="002B6F56">
      <w:pPr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7AF237E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3C399B" wp14:editId="4A7AC613">
            <wp:extent cx="5697110" cy="339308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6266" t="14159" r="2664"/>
                    <a:stretch/>
                  </pic:blipFill>
                  <pic:spPr bwMode="auto">
                    <a:xfrm>
                      <a:off x="0" y="0"/>
                      <a:ext cx="5705626" cy="3398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F160EE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14:paraId="2B20613B" w14:textId="77777777" w:rsidR="002B6F56" w:rsidRPr="009D54D1" w:rsidRDefault="002B6F56" w:rsidP="002B6F56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 результате последовательного выполнения всех задач Вы получите:</w:t>
      </w:r>
    </w:p>
    <w:p w14:paraId="143ED4F3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А) Карту пространственного распределения значений индикатора степени деградированности земель, SDG Indicator 15.3.1, для территории всей области:</w:t>
      </w:r>
    </w:p>
    <w:p w14:paraId="497C30D0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0DADC7" wp14:editId="1ED09432">
            <wp:extent cx="5486400" cy="3880067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8538" cy="3881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980CB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и всех ее районов по-отдельности с выведением в отдельную карту:</w:t>
      </w:r>
    </w:p>
    <w:p w14:paraId="367EAE6F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9D54D1">
        <w:rPr>
          <w:rFonts w:ascii="Times New Roman" w:hAnsi="Times New Roman" w:cs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42D20107" wp14:editId="0D7E5299">
            <wp:extent cx="5940425" cy="4201160"/>
            <wp:effectExtent l="0" t="0" r="3175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6A520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Инструкции по созданию карт в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 изложены на стр. 75 пособия «Основы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QGIS</w:t>
      </w:r>
      <w:r w:rsidRPr="009D54D1">
        <w:rPr>
          <w:rFonts w:ascii="Times New Roman" w:hAnsi="Times New Roman" w:cs="Times New Roman"/>
          <w:sz w:val="24"/>
          <w:szCs w:val="24"/>
        </w:rPr>
        <w:t xml:space="preserve">» (Свидзинская, Бруй, 2014): </w:t>
      </w:r>
      <w:hyperlink r:id="rId48" w:history="1">
        <w:r w:rsidRPr="009D54D1">
          <w:rPr>
            <w:rStyle w:val="a4"/>
            <w:rFonts w:ascii="Times New Roman" w:hAnsi="Times New Roman" w:cs="Times New Roman"/>
            <w:sz w:val="24"/>
            <w:szCs w:val="24"/>
          </w:rPr>
          <w:t>https://distant.msu.ru/pluginfile.php/268261/mod_resource/content/1/QGIS_intro.pdf</w:t>
        </w:r>
      </w:hyperlink>
    </w:p>
    <w:p w14:paraId="75299D6E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88978E0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Б) Карты пространственного распределения значений субиндикаторов для всей территории области: показателя продуктивности земель (Productivity); показателя оценки последствий от смены типа покрова земной поверхности (Land cover) и показателя оценки изменения запасов углерода органического вещества почвы (Soil carbon).</w:t>
      </w:r>
    </w:p>
    <w:p w14:paraId="2CEF0337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В) Таблицы значений показателей для всей территории области:</w:t>
      </w:r>
    </w:p>
    <w:p w14:paraId="685B26A6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2335E05" wp14:editId="47AAC6A0">
            <wp:extent cx="5940425" cy="3352165"/>
            <wp:effectExtent l="0" t="0" r="3175" b="635"/>
            <wp:docPr id="62" name="Рисунок 62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6AE10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2BB043AD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>Таблицы значений показателей по районам:</w:t>
      </w:r>
    </w:p>
    <w:p w14:paraId="24210F9A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236052ED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92B5AC" wp14:editId="0050879E">
            <wp:extent cx="5128991" cy="2894275"/>
            <wp:effectExtent l="0" t="0" r="0" b="1905"/>
            <wp:docPr id="61" name="Рисунок 61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40189" cy="290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A089E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t xml:space="preserve">Практическая часть работы в ГИС заканчивается на этапе, когда получены таблицы значений показателя </w:t>
      </w:r>
      <w:r w:rsidRPr="009D54D1">
        <w:rPr>
          <w:rFonts w:ascii="Times New Roman" w:hAnsi="Times New Roman" w:cs="Times New Roman"/>
          <w:sz w:val="24"/>
          <w:szCs w:val="24"/>
          <w:lang w:val="en-US"/>
        </w:rPr>
        <w:t>SDG</w:t>
      </w:r>
      <w:r w:rsidRPr="009D54D1">
        <w:rPr>
          <w:rFonts w:ascii="Times New Roman" w:hAnsi="Times New Roman" w:cs="Times New Roman"/>
          <w:sz w:val="24"/>
          <w:szCs w:val="24"/>
        </w:rPr>
        <w:t xml:space="preserve"> 15.3.1 по каждому району.</w:t>
      </w:r>
    </w:p>
    <w:p w14:paraId="360969EB" w14:textId="77777777" w:rsidR="002B6F56" w:rsidRPr="009D54D1" w:rsidRDefault="002B6F56" w:rsidP="002B6F56">
      <w:pPr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br w:type="page"/>
      </w:r>
    </w:p>
    <w:p w14:paraId="22313204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  <w:r w:rsidRPr="009D54D1">
        <w:rPr>
          <w:rFonts w:ascii="Times New Roman" w:hAnsi="Times New Roman" w:cs="Times New Roman"/>
          <w:sz w:val="24"/>
          <w:szCs w:val="24"/>
        </w:rPr>
        <w:lastRenderedPageBreak/>
        <w:t>Данные из всего множества таблиц необходимо перенести методом копирования в одну результирующую таблицу. Приведем пример по Белгородской области:</w:t>
      </w:r>
    </w:p>
    <w:tbl>
      <w:tblPr>
        <w:tblW w:w="9214" w:type="dxa"/>
        <w:tblLook w:val="04A0" w:firstRow="1" w:lastRow="0" w:firstColumn="1" w:lastColumn="0" w:noHBand="0" w:noVBand="1"/>
      </w:tblPr>
      <w:tblGrid>
        <w:gridCol w:w="2226"/>
        <w:gridCol w:w="1333"/>
        <w:gridCol w:w="1556"/>
        <w:gridCol w:w="1413"/>
        <w:gridCol w:w="1414"/>
        <w:gridCol w:w="1413"/>
      </w:tblGrid>
      <w:tr w:rsidR="002B6F56" w:rsidRPr="009D54D1" w14:paraId="1B8CE009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88E88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60D165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 км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4DEF4C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 км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22E1E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 км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02A4F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 км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40ABD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кв км</w:t>
            </w:r>
          </w:p>
        </w:tc>
      </w:tr>
      <w:tr w:rsidR="002B6F56" w:rsidRPr="009D54D1" w14:paraId="6C8AADE9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7B77EA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район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3F9CA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Total land area: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1882938D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Land area improved: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6463418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Land area stable: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4ED6499C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Land area degraded: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0DD2D6E4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val="en-US"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val="en-US" w:eastAsia="ru-RU"/>
              </w:rPr>
              <w:t>Land area with no data:</w:t>
            </w:r>
          </w:p>
        </w:tc>
      </w:tr>
      <w:tr w:rsidR="002B6F56" w:rsidRPr="009D54D1" w14:paraId="5C5511A3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3EAF9E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Алексеевский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4107F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1754,9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4259B8A5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2,6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070D69FC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616,6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28A7AC6F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1 134,6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438EE787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1,0</w:t>
            </w:r>
          </w:p>
        </w:tc>
      </w:tr>
      <w:tr w:rsidR="002B6F56" w:rsidRPr="009D54D1" w14:paraId="61A18839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29420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Белгородский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495769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1448,1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18AB0B1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56,3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74D486A8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693,6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183ED06E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695,4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3CCEB925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2,8</w:t>
            </w:r>
          </w:p>
        </w:tc>
      </w:tr>
      <w:tr w:rsidR="002B6F56" w:rsidRPr="009D54D1" w14:paraId="7FA85EB9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F3CD00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Борисовский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0C27C2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651,5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6D5DFE2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48,0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49EB7B8D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429,8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69EFBAFE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172,7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2CE59C42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1,0</w:t>
            </w:r>
          </w:p>
        </w:tc>
      </w:tr>
      <w:tr w:rsidR="002B6F56" w:rsidRPr="009D54D1" w14:paraId="62B83768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6DBBC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Валуйский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68B74E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1701,5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024CF67E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18,8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5D98FA5E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749,5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50C9C3A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932,2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67632CBD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1,0</w:t>
            </w:r>
          </w:p>
        </w:tc>
      </w:tr>
      <w:tr w:rsidR="002B6F56" w:rsidRPr="009D54D1" w14:paraId="60BA6B9A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28E6F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Вейделевский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F299E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1350,3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153C5E74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6,1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480049A1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498,8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4E1575E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844,5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28585B7C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0,9</w:t>
            </w:r>
          </w:p>
        </w:tc>
      </w:tr>
      <w:tr w:rsidR="002B6F56" w:rsidRPr="009D54D1" w14:paraId="17A4BCCB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BEDEB1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Волоконовский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720DC9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1283,5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2D87978F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17,0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45CE23FD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637,3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10476EFD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628,8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1F799DB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0,4</w:t>
            </w:r>
          </w:p>
        </w:tc>
      </w:tr>
      <w:tr w:rsidR="002B6F56" w:rsidRPr="009D54D1" w14:paraId="2A5ADDCA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B7185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город Белгород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EB084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701,8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35769072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77,8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20902CBF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442,3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5611723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181,3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765808E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0,5</w:t>
            </w:r>
          </w:p>
        </w:tc>
      </w:tr>
      <w:tr w:rsidR="002B6F56" w:rsidRPr="009D54D1" w14:paraId="51F9CF22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B4DB2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Грайворонский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0922A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861,3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63540955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66,8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29F6E4F0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478,6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7FB9839B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313,6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0AFAC8E6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2,3</w:t>
            </w:r>
          </w:p>
        </w:tc>
      </w:tr>
      <w:tr w:rsidR="002B6F56" w:rsidRPr="009D54D1" w14:paraId="3EFFAC6E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8C324D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Губкинский городской округ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2A3D7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1519,6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4104504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36,3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5D88F0E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646,1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698F062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836,0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2EEC6C3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1,2</w:t>
            </w:r>
          </w:p>
        </w:tc>
      </w:tr>
      <w:tr w:rsidR="002B6F56" w:rsidRPr="009D54D1" w14:paraId="063A6072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6D1DF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Ивнянский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2E5704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867,8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78CD09CB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73,3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6CFDACAD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491,2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5AD65378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302,1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6B4D0EB7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1,3</w:t>
            </w:r>
          </w:p>
        </w:tc>
      </w:tr>
      <w:tr w:rsidR="002B6F56" w:rsidRPr="009D54D1" w14:paraId="440B056A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2A080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Корочанский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2412FB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1458,1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0EF9282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20,4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0785916C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606,1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2A289362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830,3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71AAE47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1,2</w:t>
            </w:r>
          </w:p>
        </w:tc>
      </w:tr>
      <w:tr w:rsidR="002B6F56" w:rsidRPr="009D54D1" w14:paraId="350FE2E3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DB943D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Красненский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2D51C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851,4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4A464AD8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05B218BD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286,5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1C6BBD17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561,8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6C41D832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0,2</w:t>
            </w:r>
          </w:p>
        </w:tc>
      </w:tr>
      <w:tr w:rsidR="002B6F56" w:rsidRPr="009D54D1" w14:paraId="20BBD578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7FE785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Красногвардейский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E1B6F9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1764,7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6435709B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13,6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712DD7C7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794,4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06BBD59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955,3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6EFDFC10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1,4</w:t>
            </w:r>
          </w:p>
        </w:tc>
      </w:tr>
      <w:tr w:rsidR="002B6F56" w:rsidRPr="009D54D1" w14:paraId="6EDF6857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9268C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Краснояружский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48AD6A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476,5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6C318C34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31,4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43DC98C8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243,4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00DE0E1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200,6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61CF759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1,0</w:t>
            </w:r>
          </w:p>
        </w:tc>
      </w:tr>
      <w:tr w:rsidR="002B6F56" w:rsidRPr="009D54D1" w14:paraId="1B7D4E0C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B2BD48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Новооскольский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142761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1394,7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1737A53C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50,8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4CCA9EF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668,1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1441AECB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673,9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36DB70A5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1,9</w:t>
            </w:r>
          </w:p>
        </w:tc>
      </w:tr>
      <w:tr w:rsidR="002B6F56" w:rsidRPr="009D54D1" w14:paraId="5A84FF47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27EF9D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Прохоровский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017ED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1379,4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3E42BA4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11,6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20F15E8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534,3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66C46357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832,7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1723FBF1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0,9</w:t>
            </w:r>
          </w:p>
        </w:tc>
      </w:tr>
      <w:tr w:rsidR="002B6F56" w:rsidRPr="009D54D1" w14:paraId="0C5CF5E6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421F82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Ракитянский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BF9A76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888,6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3B9591B6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54,7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7403BBDF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499,3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4E4B422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332,3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38360B51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2,3</w:t>
            </w:r>
          </w:p>
        </w:tc>
      </w:tr>
      <w:tr w:rsidR="002B6F56" w:rsidRPr="009D54D1" w14:paraId="29385064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52395E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Ровеньский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FA98F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1362,8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3CC8A7B2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4,0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78D61BD8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397,0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48F738E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960,7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4F4F1DD5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1,1</w:t>
            </w:r>
          </w:p>
        </w:tc>
      </w:tr>
      <w:tr w:rsidR="002B6F56" w:rsidRPr="009D54D1" w14:paraId="3DBA2582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0E843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Старооскольский городской округ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B4DAC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1674,2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192F98B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94,3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5202D7DC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884,2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521FE6E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693,4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2CEA909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2,3</w:t>
            </w:r>
          </w:p>
        </w:tc>
      </w:tr>
      <w:tr w:rsidR="002B6F56" w:rsidRPr="009D54D1" w14:paraId="78F16ACE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DC398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Чернянский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85701E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1223,2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372AF6D5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43,5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064C0B3F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603,6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2E581667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575,1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04602ED6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1,0</w:t>
            </w:r>
          </w:p>
        </w:tc>
      </w:tr>
      <w:tr w:rsidR="002B6F56" w:rsidRPr="009D54D1" w14:paraId="70C2E5BE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9B6156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Шебекинский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20DDD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1856,9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380AA729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81,2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0BBB9B80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896,8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37493B8B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877,6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0F7E064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1,3</w:t>
            </w:r>
          </w:p>
        </w:tc>
      </w:tr>
      <w:tr w:rsidR="002B6F56" w:rsidRPr="009D54D1" w14:paraId="314747ED" w14:textId="77777777" w:rsidTr="00CD08B0">
        <w:trPr>
          <w:trHeight w:val="330"/>
        </w:trPr>
        <w:tc>
          <w:tcPr>
            <w:tcW w:w="20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F4AD12" w14:textId="77777777" w:rsidR="002B6F56" w:rsidRPr="009D54D1" w:rsidRDefault="002B6F56" w:rsidP="00CD08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Яковлевский</w:t>
            </w:r>
          </w:p>
        </w:tc>
        <w:tc>
          <w:tcPr>
            <w:tcW w:w="13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07FE7" w14:textId="77777777" w:rsidR="002B6F56" w:rsidRPr="009D54D1" w:rsidRDefault="002B6F56" w:rsidP="00CD08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1081,2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45A146"/>
            <w:noWrap/>
            <w:vAlign w:val="bottom"/>
            <w:hideMark/>
          </w:tcPr>
          <w:p w14:paraId="70579E33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58,5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F6F6EA"/>
            <w:noWrap/>
            <w:vAlign w:val="bottom"/>
            <w:hideMark/>
          </w:tcPr>
          <w:p w14:paraId="6C5D1032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566,9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shd w:val="clear" w:color="000000" w:fill="AB2727"/>
            <w:noWrap/>
            <w:vAlign w:val="bottom"/>
            <w:hideMark/>
          </w:tcPr>
          <w:p w14:paraId="4943502A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453,9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000000" w:fill="000000"/>
            <w:noWrap/>
            <w:vAlign w:val="bottom"/>
            <w:hideMark/>
          </w:tcPr>
          <w:p w14:paraId="36673ACB" w14:textId="77777777" w:rsidR="002B6F56" w:rsidRPr="009D54D1" w:rsidRDefault="002B6F56" w:rsidP="00CD08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</w:pPr>
            <w:r w:rsidRPr="009D54D1">
              <w:rPr>
                <w:rFonts w:ascii="Times New Roman" w:eastAsia="Times New Roman" w:hAnsi="Times New Roman" w:cs="Times New Roman"/>
                <w:color w:val="FFFFFF"/>
                <w:sz w:val="24"/>
                <w:szCs w:val="24"/>
                <w:lang w:eastAsia="ru-RU"/>
              </w:rPr>
              <w:t>1,9</w:t>
            </w:r>
          </w:p>
        </w:tc>
      </w:tr>
    </w:tbl>
    <w:p w14:paraId="169F2232" w14:textId="77777777" w:rsidR="002B6F56" w:rsidRPr="009D54D1" w:rsidRDefault="002B6F56" w:rsidP="002B6F56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EF9C7F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1053A728" w14:textId="77777777" w:rsidR="002B6F56" w:rsidRPr="009D54D1" w:rsidRDefault="002B6F56" w:rsidP="002B6F56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14:paraId="53524A3D" w14:textId="77777777" w:rsidR="003E55ED" w:rsidRPr="009D54D1" w:rsidRDefault="003E55ED" w:rsidP="00CF58BD">
      <w:pPr>
        <w:rPr>
          <w:rFonts w:ascii="Times New Roman" w:hAnsi="Times New Roman" w:cs="Times New Roman"/>
          <w:noProof/>
          <w:sz w:val="24"/>
          <w:szCs w:val="24"/>
        </w:rPr>
      </w:pPr>
    </w:p>
    <w:p w14:paraId="366BA4A2" w14:textId="195E891B" w:rsidR="003E55ED" w:rsidRPr="009D54D1" w:rsidRDefault="003E55ED" w:rsidP="00CF58BD">
      <w:pPr>
        <w:rPr>
          <w:rFonts w:ascii="Times New Roman" w:hAnsi="Times New Roman" w:cs="Times New Roman"/>
          <w:sz w:val="24"/>
          <w:szCs w:val="24"/>
          <w:lang w:val="en-US"/>
        </w:rPr>
      </w:pPr>
    </w:p>
    <w:sectPr w:rsidR="003E55ED" w:rsidRPr="009D54D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C3E97"/>
    <w:multiLevelType w:val="hybridMultilevel"/>
    <w:tmpl w:val="7158C4F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E93805"/>
    <w:multiLevelType w:val="hybridMultilevel"/>
    <w:tmpl w:val="01E278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9252C3C"/>
    <w:multiLevelType w:val="hybridMultilevel"/>
    <w:tmpl w:val="EF4E43D2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103CBB"/>
    <w:multiLevelType w:val="hybridMultilevel"/>
    <w:tmpl w:val="C0FAF18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A373787"/>
    <w:multiLevelType w:val="hybridMultilevel"/>
    <w:tmpl w:val="4196A3D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55990163">
    <w:abstractNumId w:val="1"/>
  </w:num>
  <w:num w:numId="2" w16cid:durableId="932317842">
    <w:abstractNumId w:val="2"/>
  </w:num>
  <w:num w:numId="3" w16cid:durableId="1913419152">
    <w:abstractNumId w:val="4"/>
  </w:num>
  <w:num w:numId="4" w16cid:durableId="1749426118">
    <w:abstractNumId w:val="0"/>
  </w:num>
  <w:num w:numId="5" w16cid:durableId="8704086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58BD"/>
    <w:rsid w:val="00064ABE"/>
    <w:rsid w:val="002622AF"/>
    <w:rsid w:val="002B6F56"/>
    <w:rsid w:val="003E55ED"/>
    <w:rsid w:val="00471354"/>
    <w:rsid w:val="004B6ABB"/>
    <w:rsid w:val="004C0B8F"/>
    <w:rsid w:val="00592447"/>
    <w:rsid w:val="00635987"/>
    <w:rsid w:val="00727A71"/>
    <w:rsid w:val="007C3324"/>
    <w:rsid w:val="009D4AEB"/>
    <w:rsid w:val="009D54D1"/>
    <w:rsid w:val="00AB61E6"/>
    <w:rsid w:val="00B5128F"/>
    <w:rsid w:val="00C306C1"/>
    <w:rsid w:val="00C917AD"/>
    <w:rsid w:val="00CD4959"/>
    <w:rsid w:val="00CF21FF"/>
    <w:rsid w:val="00CF58BD"/>
    <w:rsid w:val="00DE43A6"/>
    <w:rsid w:val="00F250C1"/>
    <w:rsid w:val="00FF10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909C6F"/>
  <w15:chartTrackingRefBased/>
  <w15:docId w15:val="{A9FDAA06-440D-496B-8D3A-6A98B49F9E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C332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2B6F56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F250C1"/>
    <w:rPr>
      <w:color w:val="605E5C"/>
      <w:shd w:val="clear" w:color="auto" w:fill="E1DFDD"/>
    </w:rPr>
  </w:style>
  <w:style w:type="character" w:styleId="a6">
    <w:name w:val="FollowedHyperlink"/>
    <w:basedOn w:val="a0"/>
    <w:uiPriority w:val="99"/>
    <w:semiHidden/>
    <w:unhideWhenUsed/>
    <w:rsid w:val="00F250C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2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yperlink" Target="http://www.opemstreetmap.org" TargetMode="External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6.png"/><Relationship Id="rId48" Type="http://schemas.openxmlformats.org/officeDocument/2006/relationships/hyperlink" Target="https://distant.msu.ru/pluginfile.php/268261/mod_resource/content/1/QGIS_intro.pdf" TargetMode="External"/><Relationship Id="rId8" Type="http://schemas.openxmlformats.org/officeDocument/2006/relationships/image" Target="media/image3.pn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hyperlink" Target="https://ru.wikipedia.org/wiki/%D0%A1%D1%83%D0%B1%D1%8A%D0%B5%D0%BA%D1%82%D1%8B_%D0%A0%D0%BE%D1%81%D1%81%D0%B8%D0%B9%D1%81%D0%BA%D0%BE%D0%B9_%D0%A4%D0%B5%D0%B4%D0%B5%D1%80%D0%B0%D1%86%D0%B8%D0%B8#:~:text=4%20%D0%B0%D0%B2%D1%82%D0%BE%D0%BD%D0%BE%D0%BC%D0%BD%D1%8B%D1%85%20%D0%BE%D0%BA%D1%80%D1%83%D0%B3%D0%B0-,%D0%9F%D0%B5%D1%80%D0%B5%D1%87%D0%B5%D0%BD%D1%8C%20%D1%81%D1%83%D0%B1%D1%8A%D0%B5%D0%BA%D1%82%D0%BE%D0%B2%20%D0%A0%D0%BE%D1%81%D1%81%D0%B8%D0%B9%D1%81%D0%BA%D0%BE%D0%B9%20%D0%A4%D0%B5%D0%B4%D0%B5%D1%80%D0%B0%D1%86%D0%B8%D0%B8,-%5B%D0%BF%D1%80%D0%B0%D0%B2%D0%B8%D1%82%D1%8C%20%7C" TargetMode="External"/><Relationship Id="rId46" Type="http://schemas.openxmlformats.org/officeDocument/2006/relationships/image" Target="media/image39.png"/><Relationship Id="rId20" Type="http://schemas.openxmlformats.org/officeDocument/2006/relationships/image" Target="media/image15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hyperlink" Target="https://distant.msu.ru/pluginfile.php/268261/mod_resource/content/1/QGIS_intro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318</TotalTime>
  <Pages>27</Pages>
  <Words>1463</Words>
  <Characters>8341</Characters>
  <Application>Microsoft Office Word</Application>
  <DocSecurity>0</DocSecurity>
  <Lines>69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????? ??????????</dc:creator>
  <cp:keywords/>
  <dc:description/>
  <cp:lastModifiedBy>????? ??????????</cp:lastModifiedBy>
  <cp:revision>6</cp:revision>
  <dcterms:created xsi:type="dcterms:W3CDTF">2022-06-17T08:01:00Z</dcterms:created>
  <dcterms:modified xsi:type="dcterms:W3CDTF">2022-06-17T14:17:00Z</dcterms:modified>
</cp:coreProperties>
</file>